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2001" w14:textId="77777777" w:rsidR="00A46D63" w:rsidRDefault="00A46D63">
      <w:pPr>
        <w:rPr>
          <w:rFonts w:cs="Calibri"/>
          <w:sz w:val="24"/>
          <w:szCs w:val="24"/>
        </w:rPr>
      </w:pPr>
      <w:bookmarkStart w:id="0" w:name="_Hlk111641306"/>
    </w:p>
    <w:p w14:paraId="743EBBC6" w14:textId="77777777" w:rsidR="00A46D63" w:rsidRDefault="00A46D63">
      <w:pPr>
        <w:spacing w:after="0" w:line="240" w:lineRule="auto"/>
        <w:jc w:val="center"/>
        <w:rPr>
          <w:rFonts w:cs="Calibri"/>
          <w:b/>
          <w:sz w:val="24"/>
          <w:szCs w:val="24"/>
        </w:rPr>
      </w:pPr>
    </w:p>
    <w:p w14:paraId="25B68CF9" w14:textId="77777777" w:rsidR="00A46D63" w:rsidRDefault="00A10C7A">
      <w:pPr>
        <w:spacing w:after="0" w:line="240" w:lineRule="auto"/>
        <w:jc w:val="center"/>
        <w:rPr>
          <w:rFonts w:cs="Calibri"/>
          <w:b/>
        </w:rPr>
      </w:pPr>
      <w:r>
        <w:rPr>
          <w:rFonts w:cs="Calibri"/>
          <w:b/>
        </w:rPr>
        <w:t>GFPP Communications Working Group Meeting</w:t>
      </w:r>
    </w:p>
    <w:p w14:paraId="674AF19D" w14:textId="77777777" w:rsidR="00A46D63" w:rsidRDefault="00A10C7A">
      <w:pPr>
        <w:spacing w:after="0" w:line="240" w:lineRule="auto"/>
        <w:jc w:val="center"/>
      </w:pPr>
      <w:r>
        <w:rPr>
          <w:rFonts w:cs="Calibri"/>
          <w:b/>
        </w:rPr>
        <w:t>3-4.30pm, 10</w:t>
      </w:r>
      <w:r>
        <w:rPr>
          <w:rFonts w:cs="Calibri"/>
          <w:b/>
          <w:vertAlign w:val="superscript"/>
        </w:rPr>
        <w:t>th</w:t>
      </w:r>
      <w:r>
        <w:rPr>
          <w:rFonts w:cs="Calibri"/>
          <w:b/>
        </w:rPr>
        <w:t xml:space="preserve"> June 2025</w:t>
      </w:r>
    </w:p>
    <w:p w14:paraId="412406FA" w14:textId="77777777" w:rsidR="00A46D63" w:rsidRDefault="00A10C7A">
      <w:pPr>
        <w:spacing w:after="0" w:line="240" w:lineRule="auto"/>
        <w:jc w:val="center"/>
        <w:rPr>
          <w:rFonts w:cs="Calibri"/>
          <w:b/>
        </w:rPr>
      </w:pPr>
      <w:r>
        <w:rPr>
          <w:rFonts w:cs="Calibri"/>
          <w:b/>
        </w:rPr>
        <w:t>Virtual Meeting via Zoom</w:t>
      </w:r>
    </w:p>
    <w:p w14:paraId="1E2C70BA" w14:textId="77777777" w:rsidR="00A46D63" w:rsidRDefault="00A46D63">
      <w:pPr>
        <w:spacing w:after="0" w:line="240" w:lineRule="auto"/>
        <w:jc w:val="center"/>
        <w:rPr>
          <w:rFonts w:cs="Calibri"/>
          <w:bCs/>
        </w:rPr>
      </w:pPr>
    </w:p>
    <w:p w14:paraId="29ED431F" w14:textId="35A9D3C5" w:rsidR="00A46D63" w:rsidRDefault="00932BD4">
      <w:pPr>
        <w:jc w:val="center"/>
        <w:rPr>
          <w:rFonts w:cs="Calibri"/>
          <w:b/>
          <w:lang w:val="nl-NL"/>
        </w:rPr>
      </w:pPr>
      <w:r>
        <w:rPr>
          <w:rFonts w:cs="Calibri"/>
          <w:b/>
          <w:lang w:val="nl-NL"/>
        </w:rPr>
        <w:t>MINUTES</w:t>
      </w:r>
    </w:p>
    <w:p w14:paraId="0E34D4E8" w14:textId="77777777" w:rsidR="00A46D63" w:rsidRDefault="00A10C7A">
      <w:pPr>
        <w:pStyle w:val="ListParagraph"/>
        <w:numPr>
          <w:ilvl w:val="0"/>
          <w:numId w:val="1"/>
        </w:numPr>
        <w:rPr>
          <w:b/>
          <w:bCs/>
        </w:rPr>
      </w:pPr>
      <w:bookmarkStart w:id="1" w:name="_Hlk111630616"/>
      <w:r>
        <w:rPr>
          <w:b/>
          <w:bCs/>
        </w:rPr>
        <w:t xml:space="preserve">Welcome and apologies </w:t>
      </w:r>
    </w:p>
    <w:p w14:paraId="1BD87730" w14:textId="77777777" w:rsidR="00A46D63" w:rsidRDefault="00A10C7A">
      <w:r>
        <w:t>Present: Riikka Gonzalez, Kelda Mclean, Faiza Hansraj-Jackson, Thalia Groucott</w:t>
      </w:r>
    </w:p>
    <w:p w14:paraId="5A613B09" w14:textId="77777777" w:rsidR="00A46D63" w:rsidRDefault="00A10C7A">
      <w:r>
        <w:t>Apologies: Siobhan Boyle, Fiona Hughes</w:t>
      </w:r>
    </w:p>
    <w:p w14:paraId="5F22B6DD" w14:textId="77777777" w:rsidR="00A46D63" w:rsidRDefault="00A46D63">
      <w:pPr>
        <w:pStyle w:val="ListParagraph"/>
        <w:rPr>
          <w:rFonts w:cs="Calibri"/>
          <w:b/>
        </w:rPr>
      </w:pPr>
    </w:p>
    <w:p w14:paraId="51CE1A05" w14:textId="77777777" w:rsidR="00A46D63" w:rsidRDefault="00A10C7A">
      <w:pPr>
        <w:pStyle w:val="ListParagraph"/>
        <w:numPr>
          <w:ilvl w:val="0"/>
          <w:numId w:val="1"/>
        </w:numPr>
        <w:spacing w:after="0"/>
        <w:rPr>
          <w:b/>
          <w:bCs/>
        </w:rPr>
      </w:pPr>
      <w:r>
        <w:rPr>
          <w:b/>
          <w:bCs/>
        </w:rPr>
        <w:t>Note of last meeting &amp; Matters Arising</w:t>
      </w:r>
    </w:p>
    <w:p w14:paraId="6AC91492" w14:textId="77777777" w:rsidR="00A46D63" w:rsidRDefault="00A10C7A">
      <w:pPr>
        <w:spacing w:after="0"/>
      </w:pPr>
      <w:r>
        <w:t xml:space="preserve">Minutes from last meetings approved. </w:t>
      </w:r>
    </w:p>
    <w:p w14:paraId="3F270E50" w14:textId="77777777" w:rsidR="00A46D63" w:rsidRDefault="00A46D63">
      <w:pPr>
        <w:spacing w:after="0"/>
      </w:pPr>
    </w:p>
    <w:p w14:paraId="585CF4D8" w14:textId="77777777" w:rsidR="00A46D63" w:rsidRDefault="00A10C7A">
      <w:pPr>
        <w:spacing w:after="0"/>
      </w:pPr>
      <w:r>
        <w:t xml:space="preserve">Full of Beans Campaign Update – Adam Smith Business School have received funding for continuing research on the impact of the campaign. There is also budget for an event which will take place in the Autumn. This is alongside work Jenny is doing around culturally valued uses for beans. There is potential for funding in a collaborative bid with the Food for Life Soil Association team, which would support local action around Full of Beans over the next three years with other Sustainable Food Places in Scotland. We will find out if we have been successful by the end of the month. </w:t>
      </w:r>
    </w:p>
    <w:p w14:paraId="0129DDE3" w14:textId="77777777" w:rsidR="00A46D63" w:rsidRDefault="00A46D63">
      <w:pPr>
        <w:spacing w:after="0"/>
        <w:rPr>
          <w:rFonts w:cs="Calibri"/>
          <w:b/>
        </w:rPr>
      </w:pPr>
    </w:p>
    <w:p w14:paraId="3E31F1A8" w14:textId="77777777" w:rsidR="00A46D63" w:rsidRDefault="00A10C7A">
      <w:pPr>
        <w:pStyle w:val="ListParagraph"/>
        <w:numPr>
          <w:ilvl w:val="0"/>
          <w:numId w:val="1"/>
        </w:numPr>
        <w:rPr>
          <w:rFonts w:cs="Calibri"/>
          <w:b/>
        </w:rPr>
      </w:pPr>
      <w:r>
        <w:rPr>
          <w:rFonts w:cs="Calibri"/>
          <w:b/>
        </w:rPr>
        <w:t>Glasgow City Food Plan and Good Food Nation Update - Riikka</w:t>
      </w:r>
    </w:p>
    <w:p w14:paraId="1D10899C" w14:textId="77777777" w:rsidR="00A46D63" w:rsidRDefault="00A10C7A">
      <w:pPr>
        <w:ind w:left="720"/>
      </w:pPr>
      <w:r>
        <w:t xml:space="preserve">Minutes of working group meetings available on </w:t>
      </w:r>
      <w:hyperlink r:id="rId7" w:history="1">
        <w:r>
          <w:rPr>
            <w:rStyle w:val="Hyperlink"/>
          </w:rPr>
          <w:t>Glasgow City Food Plan page</w:t>
        </w:r>
      </w:hyperlink>
    </w:p>
    <w:p w14:paraId="1E7BE0DE" w14:textId="0DDC0098" w:rsidR="00A46D63" w:rsidRDefault="00A10C7A">
      <w:r>
        <w:t xml:space="preserve">Jill and Riikka have been working with NHSGGC Health Improvement team on the requirement for local authorities and health boards to have with GFN plans. The people managing this </w:t>
      </w:r>
      <w:r w:rsidR="00465C7B">
        <w:t>were</w:t>
      </w:r>
      <w:r>
        <w:t xml:space="preserve"> brought together with speakers from the GFN team and Nourish Scotland, followed by table discussions to get people to start thinking about developing their local plans. The GFN Plan will be put before Parliament by the end of June, and then it will be consulted on for 60 days before it is passed in the Autumn. Once passed there will be 12 months for the development of local plans, with funding to support this becoming available in February 2026. The</w:t>
      </w:r>
      <w:r w:rsidR="00465C7B">
        <w:t xml:space="preserve"> relevant</w:t>
      </w:r>
      <w:r>
        <w:t xml:space="preserve"> authorities will have to have their own consultation period. The plans are shaped by the area</w:t>
      </w:r>
      <w:r w:rsidR="00465C7B">
        <w:t>,</w:t>
      </w:r>
      <w:r>
        <w:t xml:space="preserve"> but consultation must be inclusive and aimed especially </w:t>
      </w:r>
      <w:r w:rsidR="00465C7B">
        <w:t>at</w:t>
      </w:r>
      <w:r>
        <w:t xml:space="preserve"> children and young people, while having regard for the National Plan. These plans will then be reviewed every 2 years and renewed every 5 years.</w:t>
      </w:r>
    </w:p>
    <w:p w14:paraId="116E6B29" w14:textId="77777777" w:rsidR="00A46D63" w:rsidRDefault="00A10C7A">
      <w:r>
        <w:t>The relevant authorities will need to do some communications around this and share what is happening with the Good Food Nation plans with the general public. There needs to be more comms outreach locally to share what is happening with organisations and the general public.</w:t>
      </w:r>
    </w:p>
    <w:p w14:paraId="5411B472" w14:textId="77777777" w:rsidR="00A46D63" w:rsidRDefault="00A10C7A">
      <w:r>
        <w:t xml:space="preserve">How do we actually break through to people and share what is happening with the general public? Perhaps we could have stalls at supermarkets as this is how people often engage with the food system, posters, visits to community food projects. It is worth thinking creatively about how best to engage with people? Perhaps we could offer to run engagement/consultation events so support the NHS and GCC with their development of it? GFPP may also have a role in linking those developing the plan with the groups we’ve already been working with keeping in mind GFPP will not be responsible for developing the plan.  However, this group can contribute to effective communication </w:t>
      </w:r>
      <w:r>
        <w:lastRenderedPageBreak/>
        <w:t xml:space="preserve">and consultation of the plan and to make sure any new plan links to the existing plan to prevent duplication. </w:t>
      </w:r>
      <w:r>
        <w:rPr>
          <w:b/>
          <w:bCs/>
        </w:rPr>
        <w:t>ACTION: Riikka will take ideas to the GCFP team</w:t>
      </w:r>
    </w:p>
    <w:p w14:paraId="46446E3A" w14:textId="77777777" w:rsidR="00A46D63" w:rsidRDefault="00A46D63">
      <w:pPr>
        <w:pStyle w:val="ListParagraph"/>
        <w:rPr>
          <w:rFonts w:cs="Calibri"/>
          <w:b/>
        </w:rPr>
      </w:pPr>
    </w:p>
    <w:p w14:paraId="4A4587BA" w14:textId="77777777" w:rsidR="00A46D63" w:rsidRDefault="00A10C7A">
      <w:pPr>
        <w:pStyle w:val="ListParagraph"/>
        <w:numPr>
          <w:ilvl w:val="0"/>
          <w:numId w:val="1"/>
        </w:numPr>
        <w:rPr>
          <w:rFonts w:cs="Calibri"/>
          <w:b/>
        </w:rPr>
      </w:pPr>
      <w:r>
        <w:rPr>
          <w:rFonts w:cs="Calibri"/>
          <w:b/>
        </w:rPr>
        <w:t>GFPP Communications Activities Update and Timeline - Thalia</w:t>
      </w:r>
    </w:p>
    <w:bookmarkStart w:id="2" w:name="_Hlk165300600"/>
    <w:p w14:paraId="6874D08C" w14:textId="77777777" w:rsidR="00A46D63" w:rsidRDefault="00A10C7A">
      <w:pPr>
        <w:pStyle w:val="ListParagraph"/>
        <w:numPr>
          <w:ilvl w:val="0"/>
          <w:numId w:val="2"/>
        </w:numPr>
      </w:pPr>
      <w:r>
        <w:fldChar w:fldCharType="begin"/>
      </w:r>
      <w:r>
        <w:instrText xml:space="preserve"> HYPERLINK  "https://docs.google.com/document/d/1nqdJhwNSNbLvoIyT-axdO2Sp9-KtroFStedJAda7100/edit?tab=t.0" </w:instrText>
      </w:r>
      <w:r>
        <w:fldChar w:fldCharType="separate"/>
      </w:r>
      <w:r>
        <w:rPr>
          <w:rStyle w:val="Hyperlink"/>
          <w:rFonts w:cs="Calibri"/>
          <w:bCs/>
        </w:rPr>
        <w:t>GFPP Communications plan for 2025</w:t>
      </w:r>
      <w:r>
        <w:fldChar w:fldCharType="end"/>
      </w:r>
      <w:r>
        <w:rPr>
          <w:rFonts w:cs="Calibri"/>
          <w:bCs/>
        </w:rPr>
        <w:t xml:space="preserve"> </w:t>
      </w:r>
      <w:bookmarkEnd w:id="2"/>
    </w:p>
    <w:p w14:paraId="64716CDD" w14:textId="77777777" w:rsidR="00A46D63" w:rsidRDefault="00A10C7A">
      <w:pPr>
        <w:pStyle w:val="ListParagraph"/>
        <w:numPr>
          <w:ilvl w:val="0"/>
          <w:numId w:val="2"/>
        </w:numPr>
      </w:pPr>
      <w:r>
        <w:t>Future podcasts and webinars</w:t>
      </w:r>
    </w:p>
    <w:p w14:paraId="6E6A4A9A" w14:textId="77777777" w:rsidR="00A46D63" w:rsidRDefault="00A10C7A">
      <w:pPr>
        <w:spacing w:after="0"/>
      </w:pPr>
      <w:r>
        <w:t>Thalia gave an update on the recent communications activities. She’s working on a podcast on the Govan Community Food Project, which will come out soon. She will also contact Kirsteen Thomson from the GCC Holiday Programme to see about making a summer episode including some of the Holiday Programme grant holders.</w:t>
      </w:r>
      <w:r>
        <w:rPr>
          <w:b/>
          <w:bCs/>
        </w:rPr>
        <w:t xml:space="preserve"> ACTION: Thalia</w:t>
      </w:r>
    </w:p>
    <w:p w14:paraId="7EBCDA7F" w14:textId="6105F357" w:rsidR="00A46D63" w:rsidRDefault="00A10C7A">
      <w:pPr>
        <w:spacing w:after="0"/>
      </w:pPr>
      <w:r w:rsidRPr="007608A7">
        <w:t xml:space="preserve">Thalia will update the comms timeline so it reflects </w:t>
      </w:r>
      <w:r w:rsidR="00465C7B" w:rsidRPr="007608A7">
        <w:t xml:space="preserve">on </w:t>
      </w:r>
      <w:r w:rsidRPr="007608A7">
        <w:t>all of our posts on social media</w:t>
      </w:r>
      <w:r w:rsidR="00465C7B" w:rsidRPr="007608A7">
        <w:t xml:space="preserve">, </w:t>
      </w:r>
      <w:r w:rsidRPr="007608A7">
        <w:t>events</w:t>
      </w:r>
      <w:r w:rsidR="00465C7B" w:rsidRPr="007608A7">
        <w:t xml:space="preserve"> and other activities. </w:t>
      </w:r>
      <w:r w:rsidRPr="007608A7">
        <w:rPr>
          <w:b/>
          <w:bCs/>
        </w:rPr>
        <w:t>ACTION: Thalia</w:t>
      </w:r>
      <w:r>
        <w:t xml:space="preserve"> </w:t>
      </w:r>
    </w:p>
    <w:p w14:paraId="2E173159" w14:textId="77777777" w:rsidR="00A46D63" w:rsidRDefault="00A46D63">
      <w:pPr>
        <w:spacing w:after="0"/>
      </w:pPr>
    </w:p>
    <w:p w14:paraId="4ACCFCDF" w14:textId="051F5179" w:rsidR="00A46D63" w:rsidRDefault="00A10C7A">
      <w:pPr>
        <w:spacing w:after="0"/>
      </w:pPr>
      <w:r>
        <w:t>The webinars for this Spring had to be cancelled for various reasons, but Jill and Riikka did organise a ta</w:t>
      </w:r>
      <w:r w:rsidR="00932BD4">
        <w:t>i</w:t>
      </w:r>
      <w:r>
        <w:t xml:space="preserve">lormade one on ‘Healthy Food Provision’ for the GCC Holiday Programme award holders. The webinars planned for the Autumn include ‘Healthy Weight Support Pathways Across Life Course’ by Glasgow HSCP and ‘Sustainable Food in Glasgow’s universities. Riikka will follow these up and send around some potential dates for these. </w:t>
      </w:r>
      <w:r>
        <w:rPr>
          <w:b/>
          <w:bCs/>
        </w:rPr>
        <w:t>ACTION: Riikka</w:t>
      </w:r>
    </w:p>
    <w:p w14:paraId="350DD32D" w14:textId="77777777" w:rsidR="00A46D63" w:rsidRDefault="00A10C7A">
      <w:pPr>
        <w:spacing w:after="0"/>
      </w:pPr>
      <w:r>
        <w:rPr>
          <w:rFonts w:eastAsia="Times New Roman"/>
          <w:color w:val="000000"/>
          <w:lang w:eastAsia="zh-CN"/>
        </w:rPr>
        <w:t>Faiza is organising some webinars for after the summer including Dignity in Practice workshops, some in person. One potential date is 2</w:t>
      </w:r>
      <w:r>
        <w:rPr>
          <w:rFonts w:eastAsia="Times New Roman"/>
          <w:color w:val="000000"/>
          <w:vertAlign w:val="superscript"/>
          <w:lang w:eastAsia="zh-CN"/>
        </w:rPr>
        <w:t>nd</w:t>
      </w:r>
      <w:r>
        <w:rPr>
          <w:rFonts w:eastAsia="Times New Roman"/>
          <w:color w:val="000000"/>
          <w:lang w:eastAsia="zh-CN"/>
        </w:rPr>
        <w:t xml:space="preserve"> September for a webinar.</w:t>
      </w:r>
    </w:p>
    <w:p w14:paraId="6E6B28DB" w14:textId="77777777" w:rsidR="00A46D63" w:rsidRDefault="00A46D63">
      <w:pPr>
        <w:spacing w:after="0"/>
      </w:pPr>
    </w:p>
    <w:p w14:paraId="200B4CA7" w14:textId="77777777" w:rsidR="00A46D63" w:rsidRDefault="00A10C7A">
      <w:pPr>
        <w:spacing w:after="0"/>
      </w:pPr>
      <w:r>
        <w:t>The following ideas were also discussed:</w:t>
      </w:r>
    </w:p>
    <w:p w14:paraId="6C885624" w14:textId="77777777" w:rsidR="00A46D63" w:rsidRDefault="00A46D63">
      <w:pPr>
        <w:spacing w:after="0"/>
      </w:pPr>
    </w:p>
    <w:p w14:paraId="455D9B1D" w14:textId="1601C960" w:rsidR="00A46D63" w:rsidRDefault="00A10C7A">
      <w:pPr>
        <w:spacing w:after="0"/>
      </w:pPr>
      <w:r>
        <w:t>Linkin</w:t>
      </w:r>
      <w:r w:rsidR="00465C7B">
        <w:t>g</w:t>
      </w:r>
      <w:r>
        <w:t xml:space="preserve"> with the Glasgow Seed Library and their work around Okra. We could collaborate with GCFN to include some growing knowledge in our social media posts. Focusing on planting as well as what you can eat now. We could work with GCFN and link with their ongoing work around growing. Planning out a year of posts on what is seasonal at the time. Possibility of a seasonal growing event in collaboration with GCFN. </w:t>
      </w:r>
      <w:r>
        <w:rPr>
          <w:b/>
          <w:bCs/>
        </w:rPr>
        <w:t>ACTION: Thalia will collaborate with the Seed Library &amp; GCFN</w:t>
      </w:r>
    </w:p>
    <w:p w14:paraId="33148113" w14:textId="77777777" w:rsidR="00A46D63" w:rsidRDefault="00A46D63">
      <w:pPr>
        <w:spacing w:after="0"/>
      </w:pPr>
    </w:p>
    <w:p w14:paraId="34A89211" w14:textId="3DEA072D" w:rsidR="00A46D63" w:rsidRDefault="00A10C7A">
      <w:pPr>
        <w:spacing w:after="0"/>
      </w:pPr>
      <w:r>
        <w:t>Faiza has a Cash First event with GCFN coming up on the 27</w:t>
      </w:r>
      <w:r>
        <w:rPr>
          <w:vertAlign w:val="superscript"/>
        </w:rPr>
        <w:t>th</w:t>
      </w:r>
      <w:r>
        <w:t xml:space="preserve"> </w:t>
      </w:r>
      <w:r w:rsidR="00465C7B">
        <w:t xml:space="preserve">June, </w:t>
      </w:r>
      <w:r>
        <w:t xml:space="preserve">which all are invited to attend and which we should promote as </w:t>
      </w:r>
      <w:r w:rsidR="00465C7B">
        <w:t>widely</w:t>
      </w:r>
      <w:r>
        <w:t xml:space="preserve"> as possible. </w:t>
      </w:r>
      <w:r>
        <w:rPr>
          <w:b/>
          <w:bCs/>
        </w:rPr>
        <w:t>Thalia</w:t>
      </w:r>
      <w:r>
        <w:t xml:space="preserve"> will include this in the next GFPP newsletter going out on the 19</w:t>
      </w:r>
      <w:r>
        <w:rPr>
          <w:vertAlign w:val="superscript"/>
        </w:rPr>
        <w:t>th</w:t>
      </w:r>
      <w:r w:rsidR="00465C7B">
        <w:rPr>
          <w:vertAlign w:val="superscript"/>
        </w:rPr>
        <w:t xml:space="preserve"> </w:t>
      </w:r>
      <w:r w:rsidR="00465C7B">
        <w:t>June.</w:t>
      </w:r>
      <w:r>
        <w:t xml:space="preserve"> Kelda suggests that targeted/direct emails may be effective in drumming up further attendance. This could also be included in the GCPH e-newsletter if the timings align well, and</w:t>
      </w:r>
      <w:r>
        <w:rPr>
          <w:b/>
          <w:bCs/>
        </w:rPr>
        <w:t xml:space="preserve"> Kelda</w:t>
      </w:r>
      <w:r>
        <w:t xml:space="preserve"> will enquire with Berengere on when this will be going out. </w:t>
      </w:r>
      <w:r>
        <w:rPr>
          <w:b/>
          <w:bCs/>
        </w:rPr>
        <w:t>Riikka</w:t>
      </w:r>
      <w:r>
        <w:t xml:space="preserve"> will share with the GFPP mailing list. </w:t>
      </w:r>
      <w:r>
        <w:rPr>
          <w:b/>
          <w:bCs/>
        </w:rPr>
        <w:t>Faiza</w:t>
      </w:r>
      <w:r>
        <w:t xml:space="preserve"> to draft a further line to include with who the event is aimed at and Riikka will circulate this. </w:t>
      </w:r>
      <w:r>
        <w:rPr>
          <w:b/>
          <w:bCs/>
        </w:rPr>
        <w:t>ACTION: ALL</w:t>
      </w:r>
    </w:p>
    <w:p w14:paraId="41F859B0" w14:textId="77777777" w:rsidR="00A46D63" w:rsidRDefault="00A46D63">
      <w:pPr>
        <w:spacing w:after="0"/>
      </w:pPr>
    </w:p>
    <w:p w14:paraId="6F9581A9" w14:textId="77777777" w:rsidR="00A46D63" w:rsidRDefault="00A10C7A">
      <w:pPr>
        <w:pStyle w:val="ListParagraph"/>
        <w:numPr>
          <w:ilvl w:val="0"/>
          <w:numId w:val="1"/>
        </w:numPr>
        <w:spacing w:after="0"/>
      </w:pPr>
      <w:r>
        <w:rPr>
          <w:b/>
          <w:bCs/>
        </w:rPr>
        <w:t>Networking meetings and Tours for the Autumn – ALL</w:t>
      </w:r>
    </w:p>
    <w:p w14:paraId="559C3099" w14:textId="77777777" w:rsidR="00A46D63" w:rsidRDefault="00A10C7A">
      <w:pPr>
        <w:spacing w:after="0"/>
      </w:pPr>
      <w:r>
        <w:rPr>
          <w:rFonts w:eastAsia="Times New Roman"/>
          <w:color w:val="000000"/>
          <w:lang w:eastAsia="zh-CN"/>
        </w:rPr>
        <w:t>We will organise the second annual Glasgow City Food Plan/Glasgow Food Policy Partnership Networking Event networking in the Autumn, provisional date for this is 30</w:t>
      </w:r>
      <w:r>
        <w:rPr>
          <w:rFonts w:eastAsia="Times New Roman"/>
          <w:color w:val="000000"/>
          <w:vertAlign w:val="superscript"/>
          <w:lang w:eastAsia="zh-CN"/>
        </w:rPr>
        <w:t>th</w:t>
      </w:r>
      <w:r>
        <w:rPr>
          <w:rFonts w:eastAsia="Times New Roman"/>
          <w:color w:val="000000"/>
          <w:lang w:eastAsia="zh-CN"/>
        </w:rPr>
        <w:t xml:space="preserve"> October, so everyone is to keep this date free. </w:t>
      </w:r>
      <w:r>
        <w:rPr>
          <w:b/>
          <w:bCs/>
        </w:rPr>
        <w:t>ACTION: ALL</w:t>
      </w:r>
      <w:r>
        <w:rPr>
          <w:rFonts w:eastAsia="Times New Roman"/>
          <w:color w:val="000000"/>
          <w:lang w:eastAsia="zh-CN"/>
        </w:rPr>
        <w:t xml:space="preserve"> </w:t>
      </w:r>
    </w:p>
    <w:p w14:paraId="1C8189E0" w14:textId="3F0FF1DF" w:rsidR="00A46D63" w:rsidRDefault="00A10C7A" w:rsidP="00836576">
      <w:pPr>
        <w:spacing w:after="0"/>
      </w:pPr>
      <w:r>
        <w:rPr>
          <w:rFonts w:eastAsia="Times New Roman"/>
          <w:color w:val="000000"/>
          <w:lang w:eastAsia="zh-CN"/>
        </w:rPr>
        <w:t xml:space="preserve">We are asking those who come to the working group meetings for ideas for the venue. At the last event groups brought leaflets and flyers, </w:t>
      </w:r>
      <w:r w:rsidR="00836576">
        <w:rPr>
          <w:rFonts w:eastAsia="Times New Roman"/>
          <w:color w:val="000000"/>
          <w:lang w:eastAsia="zh-CN"/>
        </w:rPr>
        <w:t>so</w:t>
      </w:r>
      <w:r>
        <w:rPr>
          <w:rFonts w:eastAsia="Times New Roman"/>
          <w:color w:val="000000"/>
          <w:lang w:eastAsia="zh-CN"/>
        </w:rPr>
        <w:t xml:space="preserve"> perhaps we could expand this and have stalls from different groups. Perhaps overall presentations and then some stalls with </w:t>
      </w:r>
      <w:r w:rsidR="00836576">
        <w:rPr>
          <w:rFonts w:eastAsia="Times New Roman"/>
          <w:color w:val="000000"/>
          <w:lang w:eastAsia="zh-CN"/>
        </w:rPr>
        <w:t>p</w:t>
      </w:r>
      <w:r>
        <w:rPr>
          <w:rFonts w:eastAsia="Times New Roman"/>
          <w:color w:val="000000"/>
          <w:lang w:eastAsia="zh-CN"/>
        </w:rPr>
        <w:t xml:space="preserve">artners and </w:t>
      </w:r>
      <w:r w:rsidR="00836576">
        <w:rPr>
          <w:rFonts w:eastAsia="Times New Roman"/>
          <w:color w:val="000000"/>
          <w:lang w:eastAsia="zh-CN"/>
        </w:rPr>
        <w:t>sustainable s</w:t>
      </w:r>
      <w:r>
        <w:rPr>
          <w:rFonts w:eastAsia="Times New Roman"/>
          <w:color w:val="000000"/>
          <w:lang w:eastAsia="zh-CN"/>
        </w:rPr>
        <w:t xml:space="preserve">uppliers; ARC could be a good venue for this. </w:t>
      </w:r>
      <w:r>
        <w:rPr>
          <w:b/>
          <w:bCs/>
        </w:rPr>
        <w:t xml:space="preserve"> </w:t>
      </w:r>
      <w:r>
        <w:rPr>
          <w:rFonts w:eastAsia="Times New Roman"/>
          <w:color w:val="000000"/>
          <w:lang w:eastAsia="zh-CN"/>
        </w:rPr>
        <w:t xml:space="preserve">Riikka will enquire about this to secure the space for </w:t>
      </w:r>
      <w:r>
        <w:rPr>
          <w:rFonts w:eastAsia="Times New Roman"/>
          <w:color w:val="000000"/>
          <w:lang w:eastAsia="zh-CN"/>
        </w:rPr>
        <w:lastRenderedPageBreak/>
        <w:t>that date.</w:t>
      </w:r>
      <w:r w:rsidR="00836576">
        <w:t xml:space="preserve"> </w:t>
      </w:r>
      <w:r>
        <w:rPr>
          <w:rFonts w:eastAsia="Times New Roman"/>
          <w:color w:val="000000"/>
          <w:lang w:eastAsia="zh-CN"/>
        </w:rPr>
        <w:t>The Clarice Pears building which GCPH are moving to could also be a possible venue, but we don’t know what the room capacity is at this stage. Adam Smith Business School is also an option.</w:t>
      </w:r>
      <w:r>
        <w:rPr>
          <w:b/>
          <w:bCs/>
        </w:rPr>
        <w:t xml:space="preserve"> </w:t>
      </w:r>
    </w:p>
    <w:p w14:paraId="3093207B" w14:textId="77777777" w:rsidR="00A46D63" w:rsidRDefault="00A10C7A">
      <w:pPr>
        <w:spacing w:after="0"/>
      </w:pPr>
      <w:r>
        <w:rPr>
          <w:b/>
          <w:bCs/>
        </w:rPr>
        <w:t>ACTION: Riikka</w:t>
      </w:r>
    </w:p>
    <w:p w14:paraId="1751DAD0" w14:textId="77777777" w:rsidR="00A46D63" w:rsidRDefault="00A46D63">
      <w:pPr>
        <w:spacing w:after="0"/>
        <w:rPr>
          <w:rFonts w:eastAsia="Times New Roman"/>
          <w:color w:val="000000"/>
          <w:lang w:eastAsia="zh-CN"/>
        </w:rPr>
      </w:pPr>
    </w:p>
    <w:p w14:paraId="3A442605" w14:textId="0C63D24A" w:rsidR="00A46D63" w:rsidRDefault="00A10C7A">
      <w:pPr>
        <w:spacing w:after="0"/>
      </w:pPr>
      <w:r>
        <w:rPr>
          <w:rFonts w:eastAsia="Times New Roman"/>
          <w:color w:val="000000"/>
          <w:lang w:eastAsia="zh-CN"/>
        </w:rPr>
        <w:t>We would also like to host a tour somewhere</w:t>
      </w:r>
      <w:r w:rsidR="00836576">
        <w:rPr>
          <w:rFonts w:eastAsia="Times New Roman"/>
          <w:color w:val="000000"/>
          <w:lang w:eastAsia="zh-CN"/>
        </w:rPr>
        <w:t xml:space="preserve"> </w:t>
      </w:r>
      <w:r>
        <w:rPr>
          <w:rFonts w:eastAsia="Times New Roman"/>
          <w:color w:val="000000"/>
          <w:lang w:eastAsia="zh-CN"/>
        </w:rPr>
        <w:t>and included a callout for this in our last newsletter</w:t>
      </w:r>
      <w:r w:rsidR="00836576">
        <w:rPr>
          <w:rFonts w:eastAsia="Times New Roman"/>
          <w:color w:val="000000"/>
          <w:lang w:eastAsia="zh-CN"/>
        </w:rPr>
        <w:t>,</w:t>
      </w:r>
      <w:r>
        <w:rPr>
          <w:rFonts w:eastAsia="Times New Roman"/>
          <w:color w:val="000000"/>
          <w:lang w:eastAsia="zh-CN"/>
        </w:rPr>
        <w:t xml:space="preserve"> but we didn’t get any volunteers. St Pauls Youth Forum could be an option</w:t>
      </w:r>
      <w:r w:rsidR="00836576">
        <w:rPr>
          <w:rFonts w:eastAsia="Times New Roman"/>
          <w:color w:val="000000"/>
          <w:lang w:eastAsia="zh-CN"/>
        </w:rPr>
        <w:t>,</w:t>
      </w:r>
      <w:r>
        <w:rPr>
          <w:rFonts w:eastAsia="Times New Roman"/>
          <w:color w:val="000000"/>
          <w:lang w:eastAsia="zh-CN"/>
        </w:rPr>
        <w:t xml:space="preserve"> and Thalia will get in touch and find out what is happening there in September or October and if they would be willing to host a tour. This way we could send out invites after the school holidays. When in touch with them Thalia will find out if there are any other projects nearby that they work with which would be worth visiting. </w:t>
      </w:r>
      <w:r>
        <w:rPr>
          <w:b/>
          <w:bCs/>
        </w:rPr>
        <w:t>ACTION: Thalia</w:t>
      </w:r>
      <w:r>
        <w:rPr>
          <w:rFonts w:eastAsia="Times New Roman"/>
          <w:color w:val="000000"/>
          <w:lang w:eastAsia="zh-CN"/>
        </w:rPr>
        <w:t xml:space="preserve"> </w:t>
      </w:r>
    </w:p>
    <w:p w14:paraId="63735A17" w14:textId="77777777" w:rsidR="00A46D63" w:rsidRDefault="00A10C7A">
      <w:pPr>
        <w:spacing w:after="0"/>
      </w:pPr>
      <w:r>
        <w:rPr>
          <w:rFonts w:eastAsia="Times New Roman"/>
          <w:color w:val="000000"/>
          <w:lang w:eastAsia="zh-CN"/>
        </w:rPr>
        <w:t xml:space="preserve">Maryhill Mushroom Company would be willing to host a tour, so this is something that we could arrange. We could even host a series of tours for the autumn. Thalia will include in the newsletter that we are working on a programme of food tours and that people interested should get in contact with us. </w:t>
      </w:r>
      <w:r>
        <w:rPr>
          <w:b/>
          <w:bCs/>
        </w:rPr>
        <w:t>ACTION: Thalia</w:t>
      </w:r>
    </w:p>
    <w:p w14:paraId="5B54211C" w14:textId="77777777" w:rsidR="00A46D63" w:rsidRDefault="00A46D63">
      <w:pPr>
        <w:spacing w:after="0"/>
        <w:rPr>
          <w:rFonts w:eastAsia="Times New Roman"/>
          <w:color w:val="000000"/>
          <w:lang w:eastAsia="zh-CN"/>
        </w:rPr>
      </w:pPr>
    </w:p>
    <w:p w14:paraId="45871992" w14:textId="77777777" w:rsidR="00A46D63" w:rsidRDefault="00A10C7A">
      <w:pPr>
        <w:spacing w:after="0"/>
      </w:pPr>
      <w:r>
        <w:rPr>
          <w:rFonts w:eastAsia="Times New Roman"/>
          <w:color w:val="000000"/>
          <w:lang w:eastAsia="zh-CN"/>
        </w:rPr>
        <w:t xml:space="preserve">We would like to include GCVS in the GFN discussions, but meetings up to now have been focused on those in Local Authority and NHS management positions. GCVS has been suggested as the third sector organisation involved in the plan in Glasgow. It was also suggested at the last meeting that we could offer GCVS members an opportunity to host a meeting/site visit/tour; this would allow us to connect with groups we don’t currently have links to. Since Faiza works closely with GCVS, she will link them with Riikka. </w:t>
      </w:r>
      <w:r>
        <w:rPr>
          <w:b/>
          <w:bCs/>
        </w:rPr>
        <w:t>ACTION: Faiza</w:t>
      </w:r>
    </w:p>
    <w:p w14:paraId="6AECCD2E" w14:textId="77777777" w:rsidR="00A46D63" w:rsidRDefault="00A46D63">
      <w:pPr>
        <w:pStyle w:val="ListParagraph"/>
        <w:spacing w:after="0"/>
        <w:rPr>
          <w:rFonts w:eastAsia="Times New Roman" w:cs="Calibri"/>
          <w:b/>
          <w:bCs/>
          <w:color w:val="000000"/>
          <w:lang w:eastAsia="zh-CN"/>
        </w:rPr>
      </w:pPr>
    </w:p>
    <w:p w14:paraId="19884112" w14:textId="77777777" w:rsidR="00A46D63" w:rsidRDefault="00A10C7A">
      <w:pPr>
        <w:pStyle w:val="ListParagraph"/>
        <w:numPr>
          <w:ilvl w:val="0"/>
          <w:numId w:val="1"/>
        </w:numPr>
        <w:spacing w:after="0"/>
      </w:pPr>
      <w:r>
        <w:rPr>
          <w:b/>
          <w:bCs/>
        </w:rPr>
        <w:t xml:space="preserve">AOB </w:t>
      </w:r>
    </w:p>
    <w:p w14:paraId="1B34FD9F" w14:textId="77777777" w:rsidR="00A46D63" w:rsidRDefault="00A10C7A">
      <w:pPr>
        <w:spacing w:after="0"/>
        <w:rPr>
          <w:rFonts w:eastAsia="Times New Roman"/>
          <w:color w:val="000000"/>
          <w:lang w:eastAsia="zh-CN"/>
        </w:rPr>
      </w:pPr>
      <w:r>
        <w:rPr>
          <w:rFonts w:eastAsia="Times New Roman"/>
          <w:color w:val="000000"/>
          <w:lang w:eastAsia="zh-CN"/>
        </w:rPr>
        <w:t>Faiza is now thinking about the legacy of the Cash First project and making the resources on the website as useful as possible.</w:t>
      </w:r>
    </w:p>
    <w:p w14:paraId="5AF28B6F" w14:textId="77777777" w:rsidR="00A46D63" w:rsidRDefault="00A46D63">
      <w:pPr>
        <w:pStyle w:val="ListParagraph"/>
        <w:spacing w:after="0"/>
        <w:rPr>
          <w:rFonts w:eastAsia="Times New Roman" w:cs="Calibri"/>
          <w:b/>
          <w:bCs/>
          <w:color w:val="000000"/>
          <w:lang w:eastAsia="zh-CN"/>
        </w:rPr>
      </w:pPr>
    </w:p>
    <w:p w14:paraId="25DC16E3" w14:textId="77777777" w:rsidR="00A46D63" w:rsidRDefault="00A10C7A">
      <w:pPr>
        <w:pStyle w:val="ListParagraph"/>
        <w:numPr>
          <w:ilvl w:val="0"/>
          <w:numId w:val="1"/>
        </w:numPr>
        <w:spacing w:after="0"/>
        <w:rPr>
          <w:b/>
          <w:bCs/>
        </w:rPr>
      </w:pPr>
      <w:r>
        <w:rPr>
          <w:b/>
          <w:bCs/>
        </w:rPr>
        <w:t xml:space="preserve">Date of next meeting </w:t>
      </w:r>
      <w:bookmarkEnd w:id="0"/>
      <w:bookmarkEnd w:id="1"/>
      <w:r>
        <w:rPr>
          <w:b/>
          <w:bCs/>
        </w:rPr>
        <w:t>– September 2025, date TBC</w:t>
      </w:r>
    </w:p>
    <w:p w14:paraId="0766DC15" w14:textId="77777777" w:rsidR="00A46D63" w:rsidRDefault="00A46D63">
      <w:pPr>
        <w:pStyle w:val="ListParagraph"/>
        <w:spacing w:after="0"/>
        <w:rPr>
          <w:b/>
          <w:bCs/>
        </w:rPr>
      </w:pPr>
    </w:p>
    <w:sectPr w:rsidR="00A46D63">
      <w:head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AB7A" w14:textId="77777777" w:rsidR="00A10C7A" w:rsidRDefault="00A10C7A">
      <w:pPr>
        <w:spacing w:after="0" w:line="240" w:lineRule="auto"/>
      </w:pPr>
      <w:r>
        <w:separator/>
      </w:r>
    </w:p>
  </w:endnote>
  <w:endnote w:type="continuationSeparator" w:id="0">
    <w:p w14:paraId="0DEDB9DA" w14:textId="77777777" w:rsidR="00A10C7A" w:rsidRDefault="00A1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DE72" w14:textId="77777777" w:rsidR="00A10C7A" w:rsidRDefault="00A10C7A">
      <w:pPr>
        <w:spacing w:after="0" w:line="240" w:lineRule="auto"/>
      </w:pPr>
      <w:r>
        <w:rPr>
          <w:color w:val="000000"/>
        </w:rPr>
        <w:separator/>
      </w:r>
    </w:p>
  </w:footnote>
  <w:footnote w:type="continuationSeparator" w:id="0">
    <w:p w14:paraId="7ACF0644" w14:textId="77777777" w:rsidR="00A10C7A" w:rsidRDefault="00A1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8D20" w14:textId="0FBB8DC0" w:rsidR="00A10C7A" w:rsidRDefault="00A10C7A">
    <w:pPr>
      <w:pStyle w:val="Header"/>
    </w:pPr>
    <w:bookmarkStart w:id="3" w:name="_Hlk84238899"/>
    <w:bookmarkStart w:id="4" w:name="_Hlk84238900"/>
    <w:r>
      <w:rPr>
        <w:noProof/>
        <w:lang w:eastAsia="en-GB"/>
      </w:rPr>
      <w:drawing>
        <wp:anchor distT="0" distB="0" distL="114300" distR="114300" simplePos="0" relativeHeight="251660288" behindDoc="1" locked="0" layoutInCell="1" allowOverlap="1" wp14:anchorId="04A8F0B6" wp14:editId="1B36D8EB">
          <wp:simplePos x="0" y="0"/>
          <wp:positionH relativeFrom="column">
            <wp:posOffset>3981450</wp:posOffset>
          </wp:positionH>
          <wp:positionV relativeFrom="paragraph">
            <wp:posOffset>40959</wp:posOffset>
          </wp:positionV>
          <wp:extent cx="1971675" cy="576262"/>
          <wp:effectExtent l="0" t="0" r="0" b="0"/>
          <wp:wrapNone/>
          <wp:docPr id="21532650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555" t="12021" r="4001" b="13179"/>
                  <a:stretch>
                    <a:fillRect/>
                  </a:stretch>
                </pic:blipFill>
                <pic:spPr>
                  <a:xfrm>
                    <a:off x="0" y="0"/>
                    <a:ext cx="1986601" cy="58062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bookmarkEnd w:id="3"/>
  <w:bookmarkEnd w:id="4"/>
  <w:p w14:paraId="1D24CEE2" w14:textId="5007DAE2" w:rsidR="00A10C7A" w:rsidRDefault="00A10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2337"/>
    <w:multiLevelType w:val="multilevel"/>
    <w:tmpl w:val="7D84A816"/>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69384CB5"/>
    <w:multiLevelType w:val="multilevel"/>
    <w:tmpl w:val="FEE43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3137673">
    <w:abstractNumId w:val="1"/>
  </w:num>
  <w:num w:numId="2" w16cid:durableId="207146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63"/>
    <w:rsid w:val="000B5A1F"/>
    <w:rsid w:val="002B1DFA"/>
    <w:rsid w:val="00465649"/>
    <w:rsid w:val="00465C7B"/>
    <w:rsid w:val="00494E34"/>
    <w:rsid w:val="005422F3"/>
    <w:rsid w:val="007608A7"/>
    <w:rsid w:val="00836576"/>
    <w:rsid w:val="00932BD4"/>
    <w:rsid w:val="00A10C7A"/>
    <w:rsid w:val="00A46D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AF84"/>
  <w15:docId w15:val="{5303634C-90B7-4524-BA20-34CAF32D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cs="Times New Roman"/>
      <w:b/>
      <w:bCs/>
      <w:kern w:val="3"/>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rmalWeb">
    <w:name w:val="Normal (Web)"/>
    <w:basedOn w:val="Normal"/>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pPr>
      <w:spacing w:after="0" w:line="240" w:lineRule="auto"/>
    </w:pPr>
    <w:rPr>
      <w:rFonts w:ascii="Times New Roman" w:hAnsi="Times New Roman" w:cs="Times New Roman"/>
      <w:sz w:val="24"/>
      <w:szCs w:val="24"/>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xxmsonormal">
    <w:name w:val="x_xmsonormal"/>
    <w:basedOn w:val="Normal"/>
    <w:pPr>
      <w:spacing w:after="0" w:line="240" w:lineRule="auto"/>
    </w:pPr>
    <w:rPr>
      <w:rFonts w:eastAsia="SimSun" w:cs="Calibri"/>
      <w:lang w:eastAsia="zh-CN"/>
    </w:rPr>
  </w:style>
  <w:style w:type="paragraph" w:customStyle="1" w:styleId="qt-msonormal1">
    <w:name w:val="qt-msonormal1"/>
    <w:basedOn w:val="Normal"/>
    <w:pPr>
      <w:spacing w:after="0" w:line="240" w:lineRule="auto"/>
    </w:pPr>
    <w:rPr>
      <w:rFonts w:eastAsia="SimSun" w:cs="Calibri"/>
      <w:lang w:eastAsia="zh-CN"/>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after="0" w:line="240" w:lineRule="auto"/>
    </w:pPr>
  </w:style>
  <w:style w:type="character" w:customStyle="1" w:styleId="Heading1Char">
    <w:name w:val="Heading 1 Char"/>
    <w:basedOn w:val="DefaultParagraphFont"/>
    <w:rPr>
      <w:rFonts w:ascii="Times New Roman" w:eastAsia="Times New Roman" w:hAnsi="Times New Roman" w:cs="Times New Roman"/>
      <w:b/>
      <w:bCs/>
      <w:kern w:val="3"/>
      <w:sz w:val="48"/>
      <w:szCs w:val="48"/>
      <w:lang w:eastAsia="zh-CN"/>
    </w:rPr>
  </w:style>
  <w:style w:type="character" w:styleId="FollowedHyperlink">
    <w:name w:val="FollowedHyperlink"/>
    <w:basedOn w:val="DefaultParagraphFont"/>
    <w:rPr>
      <w:color w:val="954F72"/>
      <w:u w:val="single"/>
    </w:rPr>
  </w:style>
  <w:style w:type="character" w:customStyle="1" w:styleId="jsgrdq">
    <w:name w:val="jsgrdq"/>
    <w:basedOn w:val="DefaultParagraphFont"/>
  </w:style>
  <w:style w:type="paragraph" w:customStyle="1" w:styleId="menu-item">
    <w:name w:val="menu-item"/>
    <w:basedOn w:val="Normal"/>
    <w:pPr>
      <w:spacing w:before="100" w:after="100" w:line="240" w:lineRule="auto"/>
    </w:pPr>
    <w:rPr>
      <w:rFonts w:ascii="Times New Roman" w:eastAsia="Times New Roman" w:hAnsi="Times New Roman" w:cs="Times New Roman"/>
      <w:sz w:val="24"/>
      <w:szCs w:val="24"/>
      <w:lang w:eastAsia="zh-CN"/>
    </w:rPr>
  </w:style>
  <w:style w:type="paragraph" w:styleId="Date">
    <w:name w:val="Date"/>
    <w:basedOn w:val="Normal"/>
    <w:next w:val="Normal"/>
  </w:style>
  <w:style w:type="character" w:customStyle="1" w:styleId="DateChar">
    <w:name w:val="Date Char"/>
    <w:basedOn w:val="DefaultParagraphFont"/>
  </w:style>
  <w:style w:type="paragraph" w:styleId="PlainText">
    <w:name w:val="Plain Text"/>
    <w:basedOn w:val="Normal"/>
    <w:pPr>
      <w:spacing w:after="0" w:line="240" w:lineRule="auto"/>
    </w:pPr>
    <w:rPr>
      <w:rFonts w:eastAsia="SimSun" w:cs="Calibri"/>
      <w:lang w:eastAsia="zh-CN"/>
    </w:rPr>
  </w:style>
  <w:style w:type="character" w:customStyle="1" w:styleId="PlainTextChar">
    <w:name w:val="Plain Text Char"/>
    <w:basedOn w:val="DefaultParagraphFont"/>
    <w:rPr>
      <w:rFonts w:ascii="Calibri" w:eastAsia="SimSu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dfoodforall.co.uk/food-plan-working-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Kelda Mclean</dc:creator>
  <dc:description/>
  <cp:lastModifiedBy>Riikka Gonzalez</cp:lastModifiedBy>
  <cp:revision>7</cp:revision>
  <cp:lastPrinted>2020-03-04T16:07:00Z</cp:lastPrinted>
  <dcterms:created xsi:type="dcterms:W3CDTF">2025-06-17T14:26:00Z</dcterms:created>
  <dcterms:modified xsi:type="dcterms:W3CDTF">2025-09-03T14:20:00Z</dcterms:modified>
</cp:coreProperties>
</file>