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E2001" w14:textId="77777777" w:rsidR="00A46D63" w:rsidRDefault="00A46D63">
      <w:pPr>
        <w:rPr>
          <w:rFonts w:cs="Calibri"/>
          <w:sz w:val="24"/>
          <w:szCs w:val="24"/>
        </w:rPr>
      </w:pPr>
      <w:bookmarkStart w:id="0" w:name="_Hlk111641306"/>
    </w:p>
    <w:p w14:paraId="743EBBC6" w14:textId="77777777" w:rsidR="00A46D63" w:rsidRDefault="00A46D63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25B68CF9" w14:textId="77777777" w:rsidR="00A46D63" w:rsidRDefault="00A10C7A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GFPP Communications Working Group Meeting</w:t>
      </w:r>
    </w:p>
    <w:p w14:paraId="674AF19D" w14:textId="36DC8604" w:rsidR="00A46D63" w:rsidRDefault="00947BA3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11-12.30, Tuesday 9</w:t>
      </w:r>
      <w:r w:rsidRPr="00947BA3">
        <w:rPr>
          <w:rFonts w:cs="Calibri"/>
          <w:b/>
          <w:vertAlign w:val="superscript"/>
        </w:rPr>
        <w:t>th</w:t>
      </w:r>
      <w:r>
        <w:rPr>
          <w:rFonts w:cs="Calibri"/>
          <w:b/>
        </w:rPr>
        <w:t xml:space="preserve"> September</w:t>
      </w:r>
      <w:r w:rsidR="00A10C7A">
        <w:rPr>
          <w:rFonts w:cs="Calibri"/>
          <w:b/>
        </w:rPr>
        <w:t xml:space="preserve"> 2025</w:t>
      </w:r>
    </w:p>
    <w:p w14:paraId="47208E73" w14:textId="6E8BED1B" w:rsidR="00947BA3" w:rsidRDefault="00947BA3">
      <w:pPr>
        <w:spacing w:after="0" w:line="240" w:lineRule="auto"/>
        <w:jc w:val="center"/>
      </w:pPr>
      <w:r>
        <w:rPr>
          <w:rFonts w:cs="Calibri"/>
          <w:b/>
        </w:rPr>
        <w:t>In person at Clarice Pears Building</w:t>
      </w:r>
    </w:p>
    <w:p w14:paraId="1E2C70BA" w14:textId="77777777" w:rsidR="00A46D63" w:rsidRDefault="00A46D63">
      <w:pPr>
        <w:spacing w:after="0" w:line="240" w:lineRule="auto"/>
        <w:jc w:val="center"/>
        <w:rPr>
          <w:rFonts w:cs="Calibri"/>
          <w:bCs/>
        </w:rPr>
      </w:pPr>
    </w:p>
    <w:p w14:paraId="29ED431F" w14:textId="35A9D3C5" w:rsidR="00A46D63" w:rsidRPr="00947BA3" w:rsidRDefault="00932BD4">
      <w:pPr>
        <w:jc w:val="center"/>
        <w:rPr>
          <w:rFonts w:cs="Calibri"/>
          <w:b/>
        </w:rPr>
      </w:pPr>
      <w:r w:rsidRPr="00947BA3">
        <w:rPr>
          <w:rFonts w:cs="Calibri"/>
          <w:b/>
        </w:rPr>
        <w:t>MINUTES</w:t>
      </w:r>
    </w:p>
    <w:p w14:paraId="0E34D4E8" w14:textId="77777777" w:rsidR="00A46D63" w:rsidRDefault="00A10C7A">
      <w:pPr>
        <w:pStyle w:val="ListParagraph"/>
        <w:numPr>
          <w:ilvl w:val="0"/>
          <w:numId w:val="1"/>
        </w:numPr>
        <w:rPr>
          <w:b/>
          <w:bCs/>
        </w:rPr>
      </w:pPr>
      <w:bookmarkStart w:id="1" w:name="_Hlk111630616"/>
      <w:r>
        <w:rPr>
          <w:b/>
          <w:bCs/>
        </w:rPr>
        <w:t xml:space="preserve">Welcome and apologies </w:t>
      </w:r>
    </w:p>
    <w:p w14:paraId="1BD87730" w14:textId="4EE551C9" w:rsidR="00A46D63" w:rsidRDefault="00A10C7A">
      <w:r>
        <w:t>Present: Riikka Gonzalez</w:t>
      </w:r>
      <w:r w:rsidR="00A03076">
        <w:t xml:space="preserve"> (GFPP)</w:t>
      </w:r>
      <w:r>
        <w:t>, Kelda Mclean</w:t>
      </w:r>
      <w:r w:rsidR="00A03076">
        <w:t xml:space="preserve"> (Comms</w:t>
      </w:r>
      <w:r w:rsidR="00EE2930">
        <w:t xml:space="preserve">, </w:t>
      </w:r>
      <w:r w:rsidR="00A03076">
        <w:t>GCPH</w:t>
      </w:r>
      <w:proofErr w:type="gramStart"/>
      <w:r w:rsidR="00A03076">
        <w:t xml:space="preserve">) </w:t>
      </w:r>
      <w:r>
        <w:t>,</w:t>
      </w:r>
      <w:proofErr w:type="gramEnd"/>
      <w:r>
        <w:t xml:space="preserve"> Faiza Hansraj-Jackson</w:t>
      </w:r>
      <w:r w:rsidR="00A03076">
        <w:t xml:space="preserve"> (Cash First</w:t>
      </w:r>
      <w:r w:rsidR="00EE2930">
        <w:t xml:space="preserve">, </w:t>
      </w:r>
      <w:r w:rsidR="00A03076">
        <w:t>GCP</w:t>
      </w:r>
      <w:r w:rsidR="00EE2930">
        <w:t>H)</w:t>
      </w:r>
      <w:r>
        <w:t xml:space="preserve">, </w:t>
      </w:r>
      <w:r w:rsidR="0066451F">
        <w:t>Fiona Hughes</w:t>
      </w:r>
      <w:r w:rsidR="00EE2930">
        <w:t xml:space="preserve"> (Glasgow HSCP),</w:t>
      </w:r>
      <w:r w:rsidR="007E136A">
        <w:t xml:space="preserve"> Suzanne Crimin</w:t>
      </w:r>
      <w:r w:rsidR="00EE2930">
        <w:t xml:space="preserve"> (GCFN)</w:t>
      </w:r>
    </w:p>
    <w:p w14:paraId="5A613B09" w14:textId="10DA86B0" w:rsidR="00A46D63" w:rsidRDefault="00A10C7A">
      <w:r>
        <w:t xml:space="preserve">Apologies: </w:t>
      </w:r>
      <w:r w:rsidR="0066451F">
        <w:t xml:space="preserve">Thalia Groucott, </w:t>
      </w:r>
      <w:r>
        <w:t xml:space="preserve">Siobhan Boyle, </w:t>
      </w:r>
      <w:r w:rsidR="007E136A">
        <w:t>Rebecca</w:t>
      </w:r>
      <w:r w:rsidR="004141C0" w:rsidRPr="004141C0">
        <w:t xml:space="preserve"> </w:t>
      </w:r>
      <w:r w:rsidR="004141C0">
        <w:t>L</w:t>
      </w:r>
      <w:r w:rsidR="004141C0" w:rsidRPr="004141C0">
        <w:t>ivesey-</w:t>
      </w:r>
      <w:r w:rsidR="004141C0">
        <w:t>W</w:t>
      </w:r>
      <w:r w:rsidR="004141C0" w:rsidRPr="004141C0">
        <w:t>right</w:t>
      </w:r>
    </w:p>
    <w:p w14:paraId="5F22B6DD" w14:textId="77777777" w:rsidR="00A46D63" w:rsidRDefault="00A46D63">
      <w:pPr>
        <w:pStyle w:val="ListParagraph"/>
        <w:rPr>
          <w:rFonts w:cs="Calibri"/>
          <w:b/>
        </w:rPr>
      </w:pPr>
    </w:p>
    <w:p w14:paraId="51CE1A05" w14:textId="77777777" w:rsidR="00A46D63" w:rsidRDefault="00A10C7A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Note of last meeting &amp; Matters Arising</w:t>
      </w:r>
    </w:p>
    <w:p w14:paraId="11D9BBC4" w14:textId="77777777" w:rsidR="00CC1056" w:rsidRDefault="00CC1056" w:rsidP="00CC1056">
      <w:pPr>
        <w:pStyle w:val="ListParagraph"/>
        <w:spacing w:after="0"/>
        <w:rPr>
          <w:b/>
          <w:bCs/>
        </w:rPr>
      </w:pPr>
    </w:p>
    <w:p w14:paraId="6AC91492" w14:textId="6CB1B413" w:rsidR="00A46D63" w:rsidRDefault="00A10C7A">
      <w:pPr>
        <w:spacing w:after="0"/>
      </w:pPr>
      <w:r>
        <w:t>Minutes from last meeting</w:t>
      </w:r>
      <w:r w:rsidR="003C5ED1">
        <w:t xml:space="preserve"> were agreed as accurate. </w:t>
      </w:r>
      <w:r w:rsidR="00CC1056">
        <w:t>Some updates on the previous actions are below; others</w:t>
      </w:r>
      <w:r w:rsidR="00E93C6C">
        <w:t xml:space="preserve"> will be covered as part of the </w:t>
      </w:r>
      <w:r w:rsidR="00B42937">
        <w:t xml:space="preserve">main </w:t>
      </w:r>
      <w:r w:rsidR="00E93C6C">
        <w:t>agenda.</w:t>
      </w:r>
    </w:p>
    <w:p w14:paraId="7D3DA347" w14:textId="77777777" w:rsidR="00322E0E" w:rsidRDefault="00322E0E">
      <w:pPr>
        <w:spacing w:after="0"/>
      </w:pPr>
    </w:p>
    <w:p w14:paraId="68D9B8D4" w14:textId="777A92E9" w:rsidR="00322E0E" w:rsidRDefault="00322E0E">
      <w:pPr>
        <w:spacing w:after="0"/>
      </w:pPr>
      <w:r>
        <w:t xml:space="preserve">The collaborative funding bid </w:t>
      </w:r>
      <w:r w:rsidR="007D2AA9">
        <w:t xml:space="preserve">Riikka </w:t>
      </w:r>
      <w:r w:rsidR="00590604">
        <w:t xml:space="preserve">collaborated </w:t>
      </w:r>
      <w:r w:rsidR="009A3248">
        <w:t xml:space="preserve">with the Food for Life, Soil </w:t>
      </w:r>
      <w:proofErr w:type="spellStart"/>
      <w:r w:rsidR="009A3248">
        <w:t>Associatio</w:t>
      </w:r>
      <w:proofErr w:type="spellEnd"/>
      <w:r w:rsidR="00CF60EF">
        <w:t>,</w:t>
      </w:r>
      <w:r w:rsidR="009A3248">
        <w:t xml:space="preserve"> </w:t>
      </w:r>
      <w:r w:rsidR="00E93C6C">
        <w:t>to roll out the Full of Beans campaign to other areas in Scotland</w:t>
      </w:r>
      <w:r w:rsidR="00590604">
        <w:t>,</w:t>
      </w:r>
      <w:r w:rsidR="00E93C6C">
        <w:t xml:space="preserve"> </w:t>
      </w:r>
      <w:r>
        <w:t xml:space="preserve">was not </w:t>
      </w:r>
      <w:r w:rsidR="00B33922">
        <w:t>successful.</w:t>
      </w:r>
    </w:p>
    <w:p w14:paraId="2BC5E966" w14:textId="77777777" w:rsidR="000C3C42" w:rsidRDefault="000C3C42">
      <w:pPr>
        <w:spacing w:after="0"/>
      </w:pPr>
    </w:p>
    <w:p w14:paraId="7AC9B4C2" w14:textId="51301369" w:rsidR="000E3F86" w:rsidRDefault="00324E1E" w:rsidP="000734F9">
      <w:pPr>
        <w:spacing w:after="0"/>
        <w:rPr>
          <w:b/>
          <w:bCs/>
        </w:rPr>
      </w:pPr>
      <w:r>
        <w:t xml:space="preserve">Collaborating with the Glasgow Seed Library on some growing related social media posts was discussed at the last </w:t>
      </w:r>
      <w:proofErr w:type="gramStart"/>
      <w:r>
        <w:t>meeting</w:t>
      </w:r>
      <w:r w:rsidR="00A9132B">
        <w:t>,</w:t>
      </w:r>
      <w:r w:rsidR="00CF60EF">
        <w:t xml:space="preserve"> </w:t>
      </w:r>
      <w:r w:rsidR="00A9132B">
        <w:t>but</w:t>
      </w:r>
      <w:proofErr w:type="gramEnd"/>
      <w:r w:rsidR="00A9132B">
        <w:t xml:space="preserve"> has not been taken forward</w:t>
      </w:r>
      <w:r w:rsidR="00235A26">
        <w:t xml:space="preserve"> yet</w:t>
      </w:r>
      <w:r w:rsidR="00A9132B">
        <w:t xml:space="preserve">. </w:t>
      </w:r>
      <w:r w:rsidR="00BA085D">
        <w:t>We</w:t>
      </w:r>
      <w:r w:rsidR="00A9132B">
        <w:t xml:space="preserve"> decided to </w:t>
      </w:r>
      <w:r w:rsidR="00BA085D">
        <w:t xml:space="preserve">find out the ways that GCFN is already </w:t>
      </w:r>
      <w:r w:rsidR="00282827">
        <w:t xml:space="preserve">linking with them before exploring this further. </w:t>
      </w:r>
      <w:r w:rsidR="00282827" w:rsidRPr="00282827">
        <w:rPr>
          <w:b/>
          <w:bCs/>
        </w:rPr>
        <w:t>ACTION: Riikka</w:t>
      </w:r>
    </w:p>
    <w:p w14:paraId="793EBC50" w14:textId="77777777" w:rsidR="00BA7F12" w:rsidRDefault="00BA7F12" w:rsidP="000734F9">
      <w:pPr>
        <w:spacing w:after="0"/>
        <w:rPr>
          <w:b/>
          <w:bCs/>
        </w:rPr>
      </w:pPr>
    </w:p>
    <w:p w14:paraId="4707A884" w14:textId="77777777" w:rsidR="00BA7F12" w:rsidRDefault="00BA7F12" w:rsidP="00BA7F12">
      <w:pPr>
        <w:spacing w:after="0"/>
      </w:pPr>
      <w:r>
        <w:t xml:space="preserve">Faiza connected Riikka with her contact from GCVS for future collaboration, but she did not reply. Mary Sinclair, a board member of GCFN), now works for the GCVS so would be a good contact going forward. </w:t>
      </w:r>
      <w:r w:rsidRPr="00B44818">
        <w:rPr>
          <w:b/>
          <w:bCs/>
        </w:rPr>
        <w:t>ACTION: Riikka will follow this</w:t>
      </w:r>
      <w:r>
        <w:t xml:space="preserve"> </w:t>
      </w:r>
    </w:p>
    <w:p w14:paraId="1950ACF3" w14:textId="77777777" w:rsidR="00BA7F12" w:rsidRPr="00282827" w:rsidRDefault="00BA7F12" w:rsidP="000734F9">
      <w:pPr>
        <w:spacing w:after="0"/>
        <w:rPr>
          <w:b/>
          <w:bCs/>
        </w:rPr>
      </w:pPr>
    </w:p>
    <w:p w14:paraId="0129DDE3" w14:textId="77777777" w:rsidR="00A46D63" w:rsidRDefault="00A46D63">
      <w:pPr>
        <w:spacing w:after="0"/>
        <w:rPr>
          <w:rFonts w:cs="Calibri"/>
          <w:b/>
        </w:rPr>
      </w:pPr>
    </w:p>
    <w:p w14:paraId="3E31F1A8" w14:textId="79E13851" w:rsidR="00A46D63" w:rsidRDefault="00A10C7A">
      <w:pPr>
        <w:pStyle w:val="ListParagraph"/>
        <w:numPr>
          <w:ilvl w:val="0"/>
          <w:numId w:val="1"/>
        </w:numPr>
        <w:rPr>
          <w:rFonts w:cs="Calibri"/>
          <w:b/>
        </w:rPr>
      </w:pPr>
      <w:r>
        <w:rPr>
          <w:rFonts w:cs="Calibri"/>
          <w:b/>
        </w:rPr>
        <w:t>Glasgow City Food Plan</w:t>
      </w:r>
      <w:r w:rsidR="00971C33">
        <w:rPr>
          <w:rFonts w:cs="Calibri"/>
          <w:b/>
        </w:rPr>
        <w:t xml:space="preserve"> (GCFP)</w:t>
      </w:r>
      <w:r>
        <w:rPr>
          <w:rFonts w:cs="Calibri"/>
          <w:b/>
        </w:rPr>
        <w:t xml:space="preserve"> and Good Food Nation </w:t>
      </w:r>
      <w:r w:rsidR="00971C33">
        <w:rPr>
          <w:rFonts w:cs="Calibri"/>
          <w:b/>
        </w:rPr>
        <w:t xml:space="preserve">(GFN) </w:t>
      </w:r>
      <w:r>
        <w:rPr>
          <w:rFonts w:cs="Calibri"/>
          <w:b/>
        </w:rPr>
        <w:t xml:space="preserve">Update </w:t>
      </w:r>
    </w:p>
    <w:p w14:paraId="1D10899C" w14:textId="515E5087" w:rsidR="00A46D63" w:rsidRDefault="001D0286" w:rsidP="007E6906">
      <w:r>
        <w:t>All t</w:t>
      </w:r>
      <w:r w:rsidR="007E6906">
        <w:t xml:space="preserve">he </w:t>
      </w:r>
      <w:r>
        <w:t xml:space="preserve">GCFP </w:t>
      </w:r>
      <w:r w:rsidR="007E6906">
        <w:t>working groups</w:t>
      </w:r>
      <w:r>
        <w:t xml:space="preserve"> are starting to meet again after the summe</w:t>
      </w:r>
      <w:r w:rsidR="00423627">
        <w:t>r</w:t>
      </w:r>
      <w:r>
        <w:t xml:space="preserve"> break. </w:t>
      </w:r>
      <w:r w:rsidR="007E6906">
        <w:t xml:space="preserve"> </w:t>
      </w:r>
      <w:r w:rsidR="00423627">
        <w:t>The Procurement working group has already met and is very well attended after being re-instated by Jayne Jones</w:t>
      </w:r>
      <w:r w:rsidR="0043440F">
        <w:t>, the Deputy Director of Facilities</w:t>
      </w:r>
      <w:r w:rsidR="00A368F9">
        <w:t xml:space="preserve">, NHSGGC. </w:t>
      </w:r>
      <w:r w:rsidR="00A10C7A">
        <w:t xml:space="preserve">Minutes of working group meetings </w:t>
      </w:r>
      <w:r w:rsidR="00A368F9">
        <w:t xml:space="preserve">are </w:t>
      </w:r>
      <w:r w:rsidR="00A10C7A">
        <w:t xml:space="preserve">available on </w:t>
      </w:r>
      <w:hyperlink r:id="rId7" w:history="1">
        <w:r w:rsidR="00A10C7A">
          <w:rPr>
            <w:rStyle w:val="Hyperlink"/>
          </w:rPr>
          <w:t>Glasgow City Food Plan page</w:t>
        </w:r>
      </w:hyperlink>
      <w:r w:rsidR="00254CA0">
        <w:t>. Jill Muirie plans to write an annual report for GCFP in the next weeks.</w:t>
      </w:r>
    </w:p>
    <w:p w14:paraId="0B4EB706" w14:textId="1CFE45B6" w:rsidR="00DC2159" w:rsidRDefault="00202311">
      <w:r>
        <w:t>The final GFN act is waiting to be passed by the parliament</w:t>
      </w:r>
      <w:r w:rsidR="00A41B3D">
        <w:t xml:space="preserve"> this Autumn</w:t>
      </w:r>
      <w:r w:rsidR="00DC2159">
        <w:t xml:space="preserve">. </w:t>
      </w:r>
      <w:r w:rsidR="00A10C7A">
        <w:t xml:space="preserve">Jill and Riikka have been </w:t>
      </w:r>
      <w:r w:rsidR="00D10EB1">
        <w:t xml:space="preserve">involved with </w:t>
      </w:r>
      <w:r w:rsidR="00377C73">
        <w:t>discussions with</w:t>
      </w:r>
      <w:r w:rsidR="00A10C7A">
        <w:t xml:space="preserve"> NHSGGC Health Improvement team </w:t>
      </w:r>
      <w:r w:rsidR="00A949E3">
        <w:t xml:space="preserve">to start </w:t>
      </w:r>
      <w:r w:rsidR="0071046A">
        <w:t xml:space="preserve">doing some </w:t>
      </w:r>
      <w:proofErr w:type="gramStart"/>
      <w:r w:rsidR="0071046A">
        <w:t>groundwork  with</w:t>
      </w:r>
      <w:proofErr w:type="gramEnd"/>
      <w:r w:rsidR="005B2183">
        <w:t xml:space="preserve"> local authorities within the NHSGGC board </w:t>
      </w:r>
      <w:r w:rsidR="0071046A">
        <w:t xml:space="preserve">area. </w:t>
      </w:r>
      <w:r w:rsidR="002218B7">
        <w:t xml:space="preserve">An event was held on the </w:t>
      </w:r>
      <w:proofErr w:type="gramStart"/>
      <w:r w:rsidR="005B2183">
        <w:t>28</w:t>
      </w:r>
      <w:r w:rsidR="002218B7" w:rsidRPr="002218B7">
        <w:rPr>
          <w:vertAlign w:val="superscript"/>
        </w:rPr>
        <w:t>th</w:t>
      </w:r>
      <w:proofErr w:type="gramEnd"/>
      <w:r w:rsidR="002218B7">
        <w:t xml:space="preserve"> May to inform relevant authorities about the requirements of the act and some data collection has started</w:t>
      </w:r>
      <w:r w:rsidR="003B4F41">
        <w:t xml:space="preserve"> along with some discussion on the next steps.</w:t>
      </w:r>
    </w:p>
    <w:p w14:paraId="1AABAC6F" w14:textId="77777777" w:rsidR="00EF3BE7" w:rsidRDefault="00317A80" w:rsidP="00EF3BE7">
      <w:pPr>
        <w:rPr>
          <w:b/>
          <w:bCs/>
        </w:rPr>
      </w:pPr>
      <w:r>
        <w:t xml:space="preserve">The relevant authorities will need to do some communications </w:t>
      </w:r>
      <w:r w:rsidR="00675EE9">
        <w:t xml:space="preserve">and consultation </w:t>
      </w:r>
      <w:r>
        <w:t xml:space="preserve">around this with the </w:t>
      </w:r>
      <w:proofErr w:type="gramStart"/>
      <w:r>
        <w:t>general public</w:t>
      </w:r>
      <w:proofErr w:type="gramEnd"/>
      <w:r>
        <w:t xml:space="preserve">. </w:t>
      </w:r>
      <w:r w:rsidR="009B1435">
        <w:t>Our GFPP Comms working group could offer to run</w:t>
      </w:r>
      <w:r w:rsidR="0043440F">
        <w:t xml:space="preserve"> </w:t>
      </w:r>
      <w:r w:rsidR="009B1435">
        <w:t>engagement/consultation events so support the NHS and GCC with their development of it</w:t>
      </w:r>
      <w:r w:rsidR="00D06B02">
        <w:t xml:space="preserve">. Riikka will run this idea by the GCFP team and the </w:t>
      </w:r>
      <w:r w:rsidR="00382508">
        <w:t xml:space="preserve">NHSGGC board-wide working group. </w:t>
      </w:r>
      <w:r w:rsidR="00382508" w:rsidRPr="00282827">
        <w:rPr>
          <w:b/>
          <w:bCs/>
        </w:rPr>
        <w:t>ACTION: Riikka</w:t>
      </w:r>
    </w:p>
    <w:p w14:paraId="263F123B" w14:textId="4FF075E9" w:rsidR="007E6906" w:rsidRPr="00EF3BE7" w:rsidRDefault="00EF3BE7" w:rsidP="00EF3BE7">
      <w:r>
        <w:lastRenderedPageBreak/>
        <w:t xml:space="preserve">GCFN </w:t>
      </w:r>
      <w:r w:rsidR="00BC453A">
        <w:t xml:space="preserve">would also be well-placed to run a dedicated </w:t>
      </w:r>
      <w:r w:rsidR="003B7EFF">
        <w:t xml:space="preserve">GFN </w:t>
      </w:r>
      <w:r w:rsidR="00BC453A">
        <w:t>networking event for community projects they are working with.</w:t>
      </w:r>
      <w:r w:rsidR="00CA327F">
        <w:t xml:space="preserve"> The FCA activators could help run some dedicated networking events</w:t>
      </w:r>
      <w:r w:rsidR="00C44800">
        <w:t xml:space="preserve"> under their Movement Building and Education strand of the project if </w:t>
      </w:r>
      <w:r w:rsidR="007337F9">
        <w:t xml:space="preserve">held before the end of March when the projects in its current form will come to an end. </w:t>
      </w:r>
      <w:r w:rsidR="00B92A9A">
        <w:t>After March GCFN can still help run consultation events,</w:t>
      </w:r>
      <w:r w:rsidR="009F50A7">
        <w:t xml:space="preserve"> either by its core staff or by </w:t>
      </w:r>
      <w:r w:rsidR="00573576">
        <w:t xml:space="preserve">new strand of work (currently </w:t>
      </w:r>
      <w:proofErr w:type="gramStart"/>
      <w:r w:rsidR="00573576">
        <w:t>awaiting</w:t>
      </w:r>
      <w:proofErr w:type="gramEnd"/>
      <w:r w:rsidR="00573576">
        <w:t xml:space="preserve"> for funding decision).</w:t>
      </w:r>
      <w:r w:rsidR="00A30F05">
        <w:t xml:space="preserve"> </w:t>
      </w:r>
      <w:r w:rsidR="00A30F05" w:rsidRPr="00282827">
        <w:rPr>
          <w:b/>
          <w:bCs/>
        </w:rPr>
        <w:t xml:space="preserve">ACTION: </w:t>
      </w:r>
      <w:r w:rsidR="00A30F05">
        <w:rPr>
          <w:b/>
          <w:bCs/>
        </w:rPr>
        <w:t>GCFN (in due course)</w:t>
      </w:r>
    </w:p>
    <w:p w14:paraId="40387D22" w14:textId="3D3A5464" w:rsidR="00317A80" w:rsidRDefault="00A30F05">
      <w:r>
        <w:t>Other bodies identified as useful for helping with GFN consultation</w:t>
      </w:r>
      <w:r w:rsidR="00AF66D4">
        <w:t xml:space="preserve"> include</w:t>
      </w:r>
      <w:r w:rsidR="00293B36">
        <w:t>d</w:t>
      </w:r>
      <w:r w:rsidR="00AF66D4">
        <w:t xml:space="preserve"> Public Health Scotland, COSLA, HSCP, Lived Experience</w:t>
      </w:r>
      <w:r w:rsidR="00AC7048">
        <w:t>/Poverty g</w:t>
      </w:r>
      <w:r w:rsidR="00AF66D4">
        <w:t xml:space="preserve">roups and </w:t>
      </w:r>
      <w:r w:rsidR="00AC7048">
        <w:t>Learned Experience groups (public sector bodies).</w:t>
      </w:r>
    </w:p>
    <w:p w14:paraId="46446E3A" w14:textId="77777777" w:rsidR="00A46D63" w:rsidRPr="00B05A2D" w:rsidRDefault="00A46D63" w:rsidP="00B05A2D">
      <w:pPr>
        <w:rPr>
          <w:rFonts w:cs="Calibri"/>
          <w:b/>
        </w:rPr>
      </w:pPr>
    </w:p>
    <w:p w14:paraId="4A4587BA" w14:textId="7662E92B" w:rsidR="00A46D63" w:rsidRDefault="00A10C7A">
      <w:pPr>
        <w:pStyle w:val="ListParagraph"/>
        <w:numPr>
          <w:ilvl w:val="0"/>
          <w:numId w:val="1"/>
        </w:numPr>
        <w:rPr>
          <w:rFonts w:cs="Calibri"/>
          <w:b/>
        </w:rPr>
      </w:pPr>
      <w:r>
        <w:rPr>
          <w:rFonts w:cs="Calibri"/>
          <w:b/>
        </w:rPr>
        <w:t>GFPP Communications Update and Timeline</w:t>
      </w:r>
    </w:p>
    <w:p w14:paraId="4D22332F" w14:textId="4594F5D4" w:rsidR="00E72B79" w:rsidRDefault="0088183D" w:rsidP="00E72B79">
      <w:pPr>
        <w:rPr>
          <w:rFonts w:cs="Calibri"/>
          <w:bCs/>
        </w:rPr>
      </w:pPr>
      <w:r>
        <w:rPr>
          <w:rFonts w:cs="Calibri"/>
          <w:bCs/>
        </w:rPr>
        <w:t xml:space="preserve">Thalia sent the GFPP newsletter out last week. </w:t>
      </w:r>
      <w:r w:rsidR="00E72B79">
        <w:rPr>
          <w:rFonts w:cs="Calibri"/>
          <w:bCs/>
        </w:rPr>
        <w:t xml:space="preserve">Over the summer </w:t>
      </w:r>
      <w:r>
        <w:rPr>
          <w:rFonts w:cs="Calibri"/>
          <w:bCs/>
        </w:rPr>
        <w:t xml:space="preserve">she </w:t>
      </w:r>
      <w:r w:rsidR="00E72B79">
        <w:rPr>
          <w:rFonts w:cs="Calibri"/>
          <w:bCs/>
        </w:rPr>
        <w:t xml:space="preserve">was working on </w:t>
      </w:r>
      <w:r w:rsidR="004A4BB7">
        <w:rPr>
          <w:rFonts w:cs="Calibri"/>
          <w:bCs/>
        </w:rPr>
        <w:t xml:space="preserve">a podcast on Govan-based ‘dignity in </w:t>
      </w:r>
      <w:r w:rsidR="00C67D0D">
        <w:rPr>
          <w:rFonts w:cs="Calibri"/>
          <w:bCs/>
        </w:rPr>
        <w:t>p</w:t>
      </w:r>
      <w:r w:rsidR="004A4BB7">
        <w:rPr>
          <w:rFonts w:cs="Calibri"/>
          <w:bCs/>
        </w:rPr>
        <w:t>ractise</w:t>
      </w:r>
      <w:r w:rsidR="00C67D0D">
        <w:rPr>
          <w:rFonts w:cs="Calibri"/>
          <w:bCs/>
        </w:rPr>
        <w:t>’ project, creation of various seasonal social media</w:t>
      </w:r>
      <w:r w:rsidR="00375948">
        <w:rPr>
          <w:rFonts w:cs="Calibri"/>
          <w:bCs/>
        </w:rPr>
        <w:t xml:space="preserve"> and ‘plastic free July’</w:t>
      </w:r>
      <w:r w:rsidR="00C67D0D">
        <w:rPr>
          <w:rFonts w:cs="Calibri"/>
          <w:bCs/>
        </w:rPr>
        <w:t xml:space="preserve"> posts</w:t>
      </w:r>
      <w:r w:rsidR="00375948">
        <w:rPr>
          <w:rFonts w:cs="Calibri"/>
          <w:bCs/>
        </w:rPr>
        <w:t>.</w:t>
      </w:r>
      <w:r w:rsidR="00576797">
        <w:rPr>
          <w:rFonts w:cs="Calibri"/>
          <w:bCs/>
        </w:rPr>
        <w:t xml:space="preserve"> In the future the podcasts will be replaced by </w:t>
      </w:r>
      <w:r w:rsidR="00F50F5A">
        <w:rPr>
          <w:rFonts w:cs="Calibri"/>
          <w:bCs/>
        </w:rPr>
        <w:t>a case study series on the newsletter and the social media.</w:t>
      </w:r>
    </w:p>
    <w:p w14:paraId="475B52E5" w14:textId="7C019B68" w:rsidR="004274A2" w:rsidRDefault="004274A2" w:rsidP="00AA222C">
      <w:pPr>
        <w:spacing w:after="0"/>
        <w:rPr>
          <w:b/>
          <w:bCs/>
        </w:rPr>
      </w:pPr>
      <w:r>
        <w:t>Riikka has been lia</w:t>
      </w:r>
      <w:r w:rsidR="00FE5D04">
        <w:t>i</w:t>
      </w:r>
      <w:r>
        <w:t>si</w:t>
      </w:r>
      <w:r w:rsidR="00FE5D04">
        <w:t>ng with Siobhan Boyle</w:t>
      </w:r>
      <w:r w:rsidR="00A64DF2">
        <w:t xml:space="preserve"> from HSCP</w:t>
      </w:r>
      <w:r w:rsidR="00FE5D04">
        <w:t xml:space="preserve"> whose team will</w:t>
      </w:r>
      <w:r w:rsidR="00327938">
        <w:t xml:space="preserve"> put on a webinar on </w:t>
      </w:r>
      <w:r>
        <w:t>‘</w:t>
      </w:r>
      <w:r w:rsidR="00327938">
        <w:t xml:space="preserve">NHSGGC </w:t>
      </w:r>
      <w:r>
        <w:t>Healthy Weight Support Across Life Course’</w:t>
      </w:r>
      <w:r w:rsidR="00A64DF2">
        <w:t xml:space="preserve"> on the </w:t>
      </w:r>
      <w:proofErr w:type="gramStart"/>
      <w:r w:rsidR="00A64DF2">
        <w:t>23</w:t>
      </w:r>
      <w:r w:rsidR="00A64DF2" w:rsidRPr="00A64DF2">
        <w:rPr>
          <w:vertAlign w:val="superscript"/>
        </w:rPr>
        <w:t>rd</w:t>
      </w:r>
      <w:proofErr w:type="gramEnd"/>
      <w:r w:rsidR="00A64DF2">
        <w:t xml:space="preserve"> September</w:t>
      </w:r>
      <w:r w:rsidR="00690E0F">
        <w:t>. The session will be supported by GFPP and the GCPH Comms team</w:t>
      </w:r>
      <w:r w:rsidR="00AA222C">
        <w:t>. Riikka is also hoping to re-organise the webinar on ‘</w:t>
      </w:r>
      <w:r>
        <w:t>Sustainable Food in Glasgow’s universities</w:t>
      </w:r>
      <w:r w:rsidR="00AA222C">
        <w:t>’</w:t>
      </w:r>
      <w:r w:rsidR="00A64DF2">
        <w:t xml:space="preserve"> later in the Autumn</w:t>
      </w:r>
      <w:r>
        <w:t>.</w:t>
      </w:r>
      <w:r w:rsidR="00AA222C">
        <w:t xml:space="preserve"> Soil Association’s FFL Team is willing to chair the webinar highlighting the </w:t>
      </w:r>
      <w:r w:rsidR="00E4068B">
        <w:t xml:space="preserve">FFL award-winning university caterers in Glasgow. </w:t>
      </w:r>
      <w:r>
        <w:rPr>
          <w:b/>
          <w:bCs/>
        </w:rPr>
        <w:t>ACTION: Riikka</w:t>
      </w:r>
    </w:p>
    <w:p w14:paraId="75C0C917" w14:textId="77777777" w:rsidR="00F71B95" w:rsidRPr="00AA222C" w:rsidRDefault="00F71B95" w:rsidP="00AA222C">
      <w:pPr>
        <w:spacing w:after="0"/>
      </w:pPr>
    </w:p>
    <w:p w14:paraId="388FC5E1" w14:textId="1B4ACECD" w:rsidR="004710C5" w:rsidRDefault="00F71B95" w:rsidP="004710C5">
      <w:pPr>
        <w:spacing w:after="0"/>
        <w:rPr>
          <w:b/>
          <w:bCs/>
        </w:rPr>
      </w:pPr>
      <w:r>
        <w:rPr>
          <w:rFonts w:eastAsia="Times New Roman"/>
          <w:color w:val="000000"/>
          <w:lang w:eastAsia="zh-CN"/>
        </w:rPr>
        <w:t xml:space="preserve">Faiza is organising several ‘Cash First’ webinars and in-person training </w:t>
      </w:r>
      <w:r w:rsidR="008415BA">
        <w:rPr>
          <w:rFonts w:eastAsia="Times New Roman"/>
          <w:color w:val="000000"/>
          <w:lang w:eastAsia="zh-CN"/>
        </w:rPr>
        <w:t xml:space="preserve">events to bring Glasgow’s ‘Cash First’ project to an end. </w:t>
      </w:r>
      <w:r w:rsidR="00F26462">
        <w:rPr>
          <w:rFonts w:eastAsia="Times New Roman"/>
          <w:color w:val="000000"/>
          <w:lang w:eastAsia="zh-CN"/>
        </w:rPr>
        <w:t xml:space="preserve">Details of these were included in the GFPP newsletter and </w:t>
      </w:r>
      <w:r w:rsidR="00FE22A5">
        <w:rPr>
          <w:rFonts w:eastAsia="Times New Roman"/>
          <w:color w:val="000000"/>
          <w:lang w:eastAsia="zh-CN"/>
        </w:rPr>
        <w:t xml:space="preserve">public events </w:t>
      </w:r>
      <w:r w:rsidR="00D11BE9">
        <w:rPr>
          <w:rFonts w:eastAsia="Times New Roman"/>
          <w:color w:val="000000"/>
          <w:lang w:eastAsia="zh-CN"/>
        </w:rPr>
        <w:t xml:space="preserve">are also listed on the </w:t>
      </w:r>
      <w:hyperlink r:id="rId8" w:history="1">
        <w:r w:rsidR="00D11BE9" w:rsidRPr="00D11BE9">
          <w:rPr>
            <w:rStyle w:val="Hyperlink"/>
            <w:rFonts w:eastAsia="Times New Roman"/>
            <w:lang w:eastAsia="zh-CN"/>
          </w:rPr>
          <w:t>GCPH website</w:t>
        </w:r>
      </w:hyperlink>
      <w:r w:rsidR="00D11BE9">
        <w:rPr>
          <w:rFonts w:eastAsia="Times New Roman"/>
          <w:color w:val="000000"/>
          <w:lang w:eastAsia="zh-CN"/>
        </w:rPr>
        <w:t xml:space="preserve">. </w:t>
      </w:r>
      <w:r w:rsidR="00AF14B7">
        <w:rPr>
          <w:rFonts w:eastAsia="Times New Roman"/>
          <w:color w:val="000000"/>
          <w:lang w:eastAsia="zh-CN"/>
        </w:rPr>
        <w:t xml:space="preserve">She’s also organising </w:t>
      </w:r>
      <w:r w:rsidR="00442E0D">
        <w:rPr>
          <w:rFonts w:eastAsia="Times New Roman"/>
          <w:color w:val="000000"/>
          <w:lang w:eastAsia="zh-CN"/>
        </w:rPr>
        <w:t>4 ‘Dignity in Practise</w:t>
      </w:r>
      <w:r w:rsidR="008429A0">
        <w:rPr>
          <w:rFonts w:eastAsia="Times New Roman"/>
          <w:color w:val="000000"/>
          <w:lang w:eastAsia="zh-CN"/>
        </w:rPr>
        <w:t>’ training events aimed at refugees and asylum see</w:t>
      </w:r>
      <w:r w:rsidR="00826FF7">
        <w:rPr>
          <w:rFonts w:eastAsia="Times New Roman"/>
          <w:color w:val="000000"/>
          <w:lang w:eastAsia="zh-CN"/>
        </w:rPr>
        <w:t>kers based at community food organisations.</w:t>
      </w:r>
      <w:r w:rsidR="00734164">
        <w:rPr>
          <w:rFonts w:eastAsia="Times New Roman"/>
          <w:color w:val="000000"/>
          <w:lang w:eastAsia="zh-CN"/>
        </w:rPr>
        <w:t xml:space="preserve"> Th</w:t>
      </w:r>
      <w:r w:rsidR="003729CA">
        <w:rPr>
          <w:rFonts w:eastAsia="Times New Roman"/>
          <w:color w:val="000000"/>
          <w:lang w:eastAsia="zh-CN"/>
        </w:rPr>
        <w:t xml:space="preserve">is might link to some of the work that Jenny </w:t>
      </w:r>
      <w:r w:rsidR="00BA6F52">
        <w:rPr>
          <w:rFonts w:eastAsia="Times New Roman"/>
          <w:color w:val="000000"/>
          <w:lang w:eastAsia="zh-CN"/>
        </w:rPr>
        <w:t>M</w:t>
      </w:r>
      <w:r w:rsidR="00BA6F52" w:rsidRPr="00BA6F52">
        <w:rPr>
          <w:rFonts w:eastAsia="Times New Roman"/>
          <w:color w:val="000000"/>
          <w:lang w:eastAsia="zh-CN"/>
        </w:rPr>
        <w:t>ac</w:t>
      </w:r>
      <w:r w:rsidR="00CF60EF">
        <w:rPr>
          <w:rFonts w:eastAsia="Times New Roman"/>
          <w:color w:val="000000"/>
          <w:lang w:eastAsia="zh-CN"/>
        </w:rPr>
        <w:t>G</w:t>
      </w:r>
      <w:r w:rsidR="00BA6F52" w:rsidRPr="00BA6F52">
        <w:rPr>
          <w:rFonts w:eastAsia="Times New Roman"/>
          <w:color w:val="000000"/>
          <w:lang w:eastAsia="zh-CN"/>
        </w:rPr>
        <w:t>illivray</w:t>
      </w:r>
      <w:r w:rsidR="00BA6F52">
        <w:rPr>
          <w:rFonts w:eastAsia="Times New Roman"/>
          <w:color w:val="000000"/>
          <w:lang w:eastAsia="zh-CN"/>
        </w:rPr>
        <w:t xml:space="preserve"> from FCA project has been doing. Riikka will introduce </w:t>
      </w:r>
      <w:r w:rsidR="004710C5">
        <w:rPr>
          <w:rFonts w:eastAsia="Times New Roman"/>
          <w:color w:val="000000"/>
          <w:lang w:eastAsia="zh-CN"/>
        </w:rPr>
        <w:t xml:space="preserve">Faiza to Jenny. </w:t>
      </w:r>
      <w:r w:rsidR="004710C5">
        <w:rPr>
          <w:b/>
          <w:bCs/>
        </w:rPr>
        <w:t>ACTION: Riikka</w:t>
      </w:r>
    </w:p>
    <w:p w14:paraId="68BAE7DD" w14:textId="7EA71C6E" w:rsidR="00734164" w:rsidRDefault="00734164" w:rsidP="00BA6F52">
      <w:pPr>
        <w:spacing w:after="0"/>
        <w:rPr>
          <w:rFonts w:eastAsia="Times New Roman"/>
          <w:color w:val="000000"/>
          <w:lang w:eastAsia="zh-CN"/>
        </w:rPr>
      </w:pPr>
    </w:p>
    <w:p w14:paraId="3FF5CCD1" w14:textId="2333DADE" w:rsidR="00F71B95" w:rsidRDefault="00826FF7" w:rsidP="008415BA">
      <w:pPr>
        <w:spacing w:after="0"/>
        <w:rPr>
          <w:rFonts w:eastAsia="Times New Roman"/>
          <w:color w:val="000000"/>
          <w:lang w:eastAsia="zh-CN"/>
        </w:rPr>
      </w:pPr>
      <w:r>
        <w:rPr>
          <w:rFonts w:eastAsia="Times New Roman"/>
          <w:color w:val="000000"/>
          <w:lang w:eastAsia="zh-CN"/>
        </w:rPr>
        <w:t xml:space="preserve">Not </w:t>
      </w:r>
      <w:proofErr w:type="gramStart"/>
      <w:r>
        <w:rPr>
          <w:rFonts w:eastAsia="Times New Roman"/>
          <w:color w:val="000000"/>
          <w:lang w:eastAsia="zh-CN"/>
        </w:rPr>
        <w:t>all of</w:t>
      </w:r>
      <w:proofErr w:type="gramEnd"/>
      <w:r>
        <w:rPr>
          <w:rFonts w:eastAsia="Times New Roman"/>
          <w:color w:val="000000"/>
          <w:lang w:eastAsia="zh-CN"/>
        </w:rPr>
        <w:t xml:space="preserve"> the </w:t>
      </w:r>
      <w:r w:rsidR="004710C5">
        <w:rPr>
          <w:rFonts w:eastAsia="Times New Roman"/>
          <w:color w:val="000000"/>
          <w:lang w:eastAsia="zh-CN"/>
        </w:rPr>
        <w:t xml:space="preserve">‘Cash First’ </w:t>
      </w:r>
      <w:r>
        <w:rPr>
          <w:rFonts w:eastAsia="Times New Roman"/>
          <w:color w:val="000000"/>
          <w:lang w:eastAsia="zh-CN"/>
        </w:rPr>
        <w:t xml:space="preserve">events are promoted online as they </w:t>
      </w:r>
      <w:r w:rsidR="004D77E4">
        <w:rPr>
          <w:rFonts w:eastAsia="Times New Roman"/>
          <w:color w:val="000000"/>
          <w:lang w:eastAsia="zh-CN"/>
        </w:rPr>
        <w:t xml:space="preserve">are aimed at a targeted audience including food banks, pantries and larders. </w:t>
      </w:r>
      <w:r w:rsidR="00280163">
        <w:rPr>
          <w:rFonts w:eastAsia="Times New Roman"/>
          <w:color w:val="000000"/>
          <w:lang w:eastAsia="zh-CN"/>
        </w:rPr>
        <w:t xml:space="preserve"> Faiza is also planning to put on a public event as part of the Clarice Pears</w:t>
      </w:r>
      <w:r w:rsidR="00CA1588">
        <w:rPr>
          <w:rFonts w:eastAsia="Times New Roman"/>
          <w:color w:val="000000"/>
          <w:lang w:eastAsia="zh-CN"/>
        </w:rPr>
        <w:t xml:space="preserve"> ‘Hub Mondays’ series. This is likely to take place </w:t>
      </w:r>
      <w:r w:rsidR="003C2712">
        <w:rPr>
          <w:rFonts w:eastAsia="Times New Roman"/>
          <w:color w:val="000000"/>
          <w:lang w:eastAsia="zh-CN"/>
        </w:rPr>
        <w:t>either on the 3</w:t>
      </w:r>
      <w:r w:rsidR="003C2712" w:rsidRPr="003C2712">
        <w:rPr>
          <w:rFonts w:eastAsia="Times New Roman"/>
          <w:color w:val="000000"/>
          <w:vertAlign w:val="superscript"/>
          <w:lang w:eastAsia="zh-CN"/>
        </w:rPr>
        <w:t>rd</w:t>
      </w:r>
      <w:r w:rsidR="003C2712">
        <w:rPr>
          <w:rFonts w:eastAsia="Times New Roman"/>
          <w:color w:val="000000"/>
          <w:lang w:eastAsia="zh-CN"/>
        </w:rPr>
        <w:t xml:space="preserve"> or 17</w:t>
      </w:r>
      <w:r w:rsidR="003C2712" w:rsidRPr="003C2712">
        <w:rPr>
          <w:rFonts w:eastAsia="Times New Roman"/>
          <w:color w:val="000000"/>
          <w:vertAlign w:val="superscript"/>
          <w:lang w:eastAsia="zh-CN"/>
        </w:rPr>
        <w:t>th</w:t>
      </w:r>
      <w:r w:rsidR="003C2712">
        <w:rPr>
          <w:rFonts w:eastAsia="Times New Roman"/>
          <w:color w:val="000000"/>
          <w:lang w:eastAsia="zh-CN"/>
        </w:rPr>
        <w:t xml:space="preserve"> November. </w:t>
      </w:r>
      <w:r w:rsidR="00E22A62" w:rsidRPr="00E22A62">
        <w:rPr>
          <w:rFonts w:eastAsia="Times New Roman"/>
          <w:b/>
          <w:bCs/>
          <w:color w:val="000000"/>
          <w:lang w:eastAsia="zh-CN"/>
        </w:rPr>
        <w:t>ACTION: Faiza</w:t>
      </w:r>
      <w:r w:rsidR="00E22A62">
        <w:rPr>
          <w:rFonts w:eastAsia="Times New Roman"/>
          <w:color w:val="000000"/>
          <w:lang w:eastAsia="zh-CN"/>
        </w:rPr>
        <w:t xml:space="preserve"> </w:t>
      </w:r>
      <w:r w:rsidR="00AF14B7">
        <w:rPr>
          <w:rFonts w:eastAsia="Times New Roman"/>
          <w:color w:val="000000"/>
          <w:lang w:eastAsia="zh-CN"/>
        </w:rPr>
        <w:t xml:space="preserve"> </w:t>
      </w:r>
    </w:p>
    <w:p w14:paraId="52CB413B" w14:textId="77777777" w:rsidR="003E3604" w:rsidRDefault="003E3604" w:rsidP="008415BA">
      <w:pPr>
        <w:spacing w:after="0"/>
        <w:rPr>
          <w:rFonts w:eastAsia="Times New Roman"/>
          <w:color w:val="000000"/>
          <w:lang w:eastAsia="zh-CN"/>
        </w:rPr>
      </w:pPr>
    </w:p>
    <w:p w14:paraId="5DB05E6B" w14:textId="39C2E389" w:rsidR="0087543E" w:rsidRPr="0087543E" w:rsidRDefault="003E3604" w:rsidP="0087543E">
      <w:pPr>
        <w:spacing w:after="0"/>
        <w:rPr>
          <w:rFonts w:eastAsia="Times New Roman"/>
          <w:color w:val="000000"/>
          <w:lang w:eastAsia="zh-CN"/>
        </w:rPr>
      </w:pPr>
      <w:r>
        <w:rPr>
          <w:rFonts w:eastAsia="Times New Roman"/>
          <w:color w:val="000000"/>
          <w:lang w:eastAsia="zh-CN"/>
        </w:rPr>
        <w:t>Chris Kane</w:t>
      </w:r>
      <w:r w:rsidR="003B6C2B">
        <w:rPr>
          <w:rFonts w:eastAsia="Times New Roman"/>
          <w:color w:val="000000"/>
          <w:lang w:eastAsia="zh-CN"/>
        </w:rPr>
        <w:t xml:space="preserve">, Project Manager for FCA organised </w:t>
      </w:r>
      <w:r w:rsidR="00655CB9">
        <w:rPr>
          <w:rFonts w:eastAsia="Times New Roman"/>
          <w:color w:val="000000"/>
          <w:lang w:eastAsia="zh-CN"/>
        </w:rPr>
        <w:t xml:space="preserve">a GCFN networking event on ‘Culturally appropriate food’, but this was not well attended. </w:t>
      </w:r>
      <w:r w:rsidR="00D76ECB">
        <w:rPr>
          <w:rFonts w:eastAsia="Times New Roman"/>
          <w:color w:val="000000"/>
          <w:lang w:eastAsia="zh-CN"/>
        </w:rPr>
        <w:t xml:space="preserve">The FCA team is also working on organising a GCFN ‘Harvest Festival’ </w:t>
      </w:r>
      <w:r w:rsidR="00CF60EF">
        <w:rPr>
          <w:rFonts w:eastAsia="Times New Roman"/>
          <w:color w:val="000000"/>
          <w:lang w:eastAsia="zh-CN"/>
        </w:rPr>
        <w:t xml:space="preserve">taking place </w:t>
      </w:r>
      <w:r w:rsidR="00D76ECB">
        <w:rPr>
          <w:rFonts w:eastAsia="Times New Roman"/>
          <w:color w:val="000000"/>
          <w:lang w:eastAsia="zh-CN"/>
        </w:rPr>
        <w:t xml:space="preserve">on the </w:t>
      </w:r>
      <w:proofErr w:type="gramStart"/>
      <w:r w:rsidR="00F07A08">
        <w:rPr>
          <w:rFonts w:eastAsia="Times New Roman"/>
          <w:color w:val="000000"/>
          <w:lang w:eastAsia="zh-CN"/>
        </w:rPr>
        <w:t>11</w:t>
      </w:r>
      <w:r w:rsidR="00F07A08" w:rsidRPr="00F07A08">
        <w:rPr>
          <w:rFonts w:eastAsia="Times New Roman"/>
          <w:color w:val="000000"/>
          <w:vertAlign w:val="superscript"/>
          <w:lang w:eastAsia="zh-CN"/>
        </w:rPr>
        <w:t>th</w:t>
      </w:r>
      <w:proofErr w:type="gramEnd"/>
      <w:r w:rsidR="00F07A08">
        <w:rPr>
          <w:rFonts w:eastAsia="Times New Roman"/>
          <w:color w:val="000000"/>
          <w:lang w:eastAsia="zh-CN"/>
        </w:rPr>
        <w:t xml:space="preserve"> October. </w:t>
      </w:r>
      <w:r w:rsidR="0087543E">
        <w:rPr>
          <w:rFonts w:eastAsia="Times New Roman"/>
          <w:color w:val="000000"/>
          <w:lang w:eastAsia="zh-CN"/>
        </w:rPr>
        <w:t>The group was encouraged to promote this widely via any newsletters, social media and mailing lists</w:t>
      </w:r>
      <w:r w:rsidR="00C2203A">
        <w:rPr>
          <w:rFonts w:eastAsia="Times New Roman"/>
          <w:color w:val="000000"/>
          <w:lang w:eastAsia="zh-CN"/>
        </w:rPr>
        <w:t xml:space="preserve"> when further details are available.</w:t>
      </w:r>
      <w:r w:rsidR="00C2203A" w:rsidRPr="00C2203A">
        <w:rPr>
          <w:b/>
          <w:bCs/>
        </w:rPr>
        <w:t xml:space="preserve"> </w:t>
      </w:r>
      <w:r w:rsidR="00C2203A">
        <w:rPr>
          <w:b/>
          <w:bCs/>
        </w:rPr>
        <w:t>ACTION: ALL</w:t>
      </w:r>
    </w:p>
    <w:p w14:paraId="66723B56" w14:textId="77777777" w:rsidR="004274A2" w:rsidRDefault="004274A2" w:rsidP="00E72B79">
      <w:pPr>
        <w:rPr>
          <w:rFonts w:cs="Calibri"/>
          <w:bCs/>
        </w:rPr>
      </w:pPr>
    </w:p>
    <w:p w14:paraId="21C7A4EA" w14:textId="3D158865" w:rsidR="003D520B" w:rsidRPr="003D520B" w:rsidRDefault="009F5FEE" w:rsidP="003D520B">
      <w:pPr>
        <w:rPr>
          <w:rFonts w:cs="Calibri"/>
          <w:bCs/>
        </w:rPr>
      </w:pPr>
      <w:r>
        <w:rPr>
          <w:rFonts w:cs="Calibri"/>
          <w:bCs/>
        </w:rPr>
        <w:t>Full list of GFPP Communications activit</w:t>
      </w:r>
      <w:r w:rsidR="0079669C">
        <w:rPr>
          <w:rFonts w:cs="Calibri"/>
          <w:bCs/>
        </w:rPr>
        <w:t>i</w:t>
      </w:r>
      <w:r>
        <w:rPr>
          <w:rFonts w:cs="Calibri"/>
          <w:bCs/>
        </w:rPr>
        <w:t>es can be seen here</w:t>
      </w:r>
      <w:bookmarkStart w:id="2" w:name="_Hlk165300600"/>
      <w:r w:rsidR="003D520B">
        <w:rPr>
          <w:rFonts w:cs="Calibri"/>
          <w:bCs/>
        </w:rPr>
        <w:t xml:space="preserve">: </w:t>
      </w:r>
      <w:hyperlink r:id="rId9" w:history="1">
        <w:r w:rsidR="00A10C7A" w:rsidRPr="003D520B">
          <w:rPr>
            <w:rStyle w:val="Hyperlink"/>
            <w:rFonts w:cs="Calibri"/>
            <w:bCs/>
          </w:rPr>
          <w:t>GFPP Communications plan for 2025</w:t>
        </w:r>
      </w:hyperlink>
      <w:bookmarkEnd w:id="2"/>
      <w:r w:rsidR="003D520B">
        <w:rPr>
          <w:rFonts w:cs="Calibri"/>
          <w:bCs/>
        </w:rPr>
        <w:t xml:space="preserve">.  All the group members are encouraged to add relevant events to this list. </w:t>
      </w:r>
      <w:r w:rsidR="003D520B">
        <w:rPr>
          <w:b/>
          <w:bCs/>
        </w:rPr>
        <w:t>ACTION: ALL</w:t>
      </w:r>
    </w:p>
    <w:p w14:paraId="6E6B28DB" w14:textId="77777777" w:rsidR="00A46D63" w:rsidRDefault="00A46D63">
      <w:pPr>
        <w:spacing w:after="0"/>
      </w:pPr>
    </w:p>
    <w:p w14:paraId="06DD9B7C" w14:textId="77777777" w:rsidR="00C2203A" w:rsidRDefault="00C2203A">
      <w:pPr>
        <w:spacing w:after="0"/>
      </w:pPr>
    </w:p>
    <w:p w14:paraId="41F859B0" w14:textId="77777777" w:rsidR="00A46D63" w:rsidRDefault="00A46D63">
      <w:pPr>
        <w:spacing w:after="0"/>
      </w:pPr>
    </w:p>
    <w:p w14:paraId="6F9581A9" w14:textId="58705F96" w:rsidR="00A46D63" w:rsidRPr="00525EF1" w:rsidRDefault="0034443C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lastRenderedPageBreak/>
        <w:t>Life Partnership Events and</w:t>
      </w:r>
      <w:r w:rsidR="005B599E">
        <w:rPr>
          <w:b/>
          <w:bCs/>
        </w:rPr>
        <w:t xml:space="preserve"> Food Tours</w:t>
      </w:r>
    </w:p>
    <w:p w14:paraId="584D0E28" w14:textId="77777777" w:rsidR="00525EF1" w:rsidRDefault="00525EF1" w:rsidP="00525EF1">
      <w:pPr>
        <w:spacing w:after="0"/>
      </w:pPr>
    </w:p>
    <w:p w14:paraId="260D9864" w14:textId="29F28F93" w:rsidR="006053AD" w:rsidRDefault="00525EF1" w:rsidP="000039A3">
      <w:pPr>
        <w:pStyle w:val="ListParagraph"/>
        <w:numPr>
          <w:ilvl w:val="0"/>
          <w:numId w:val="5"/>
        </w:numPr>
        <w:spacing w:after="0"/>
      </w:pPr>
      <w:r>
        <w:t xml:space="preserve">The second annual networking meeting for GFPP/GCFP stakeholders will take place </w:t>
      </w:r>
      <w:r w:rsidR="00482301">
        <w:t xml:space="preserve">at the Pyramid on the </w:t>
      </w:r>
      <w:proofErr w:type="gramStart"/>
      <w:r w:rsidR="00482301">
        <w:t>30</w:t>
      </w:r>
      <w:r w:rsidR="00482301" w:rsidRPr="000039A3">
        <w:rPr>
          <w:vertAlign w:val="superscript"/>
        </w:rPr>
        <w:t>th</w:t>
      </w:r>
      <w:proofErr w:type="gramEnd"/>
      <w:r w:rsidR="00482301">
        <w:t xml:space="preserve"> October. </w:t>
      </w:r>
      <w:r w:rsidR="00976420">
        <w:t>The group discussed the programme for the event</w:t>
      </w:r>
      <w:r w:rsidR="00F11392">
        <w:t xml:space="preserve"> and is likely to include</w:t>
      </w:r>
      <w:r w:rsidR="0031750F">
        <w:t xml:space="preserve"> some of the</w:t>
      </w:r>
      <w:r w:rsidR="00181B12">
        <w:t xml:space="preserve"> of </w:t>
      </w:r>
      <w:r w:rsidR="00F11392">
        <w:t xml:space="preserve">following: </w:t>
      </w:r>
    </w:p>
    <w:p w14:paraId="07EF153A" w14:textId="77777777" w:rsidR="00CE34FD" w:rsidRDefault="00CE34FD" w:rsidP="006053AD">
      <w:pPr>
        <w:spacing w:after="0"/>
      </w:pPr>
    </w:p>
    <w:p w14:paraId="4CC5519E" w14:textId="77777777" w:rsidR="00444178" w:rsidRDefault="00444178" w:rsidP="006053AD">
      <w:pPr>
        <w:pStyle w:val="ListParagraph"/>
        <w:numPr>
          <w:ilvl w:val="0"/>
          <w:numId w:val="3"/>
        </w:numPr>
        <w:spacing w:after="0"/>
      </w:pPr>
      <w:r>
        <w:t>Introduction to the Pyramid and their pantry</w:t>
      </w:r>
    </w:p>
    <w:p w14:paraId="5F3174F8" w14:textId="53D27AFE" w:rsidR="006053AD" w:rsidRDefault="006053AD" w:rsidP="006053AD">
      <w:pPr>
        <w:pStyle w:val="ListParagraph"/>
        <w:numPr>
          <w:ilvl w:val="0"/>
          <w:numId w:val="3"/>
        </w:numPr>
        <w:spacing w:after="0"/>
      </w:pPr>
      <w:r>
        <w:t>GCFP annual update</w:t>
      </w:r>
      <w:r w:rsidR="003074C2">
        <w:t xml:space="preserve"> (showcasing some work from each working group)</w:t>
      </w:r>
    </w:p>
    <w:p w14:paraId="24D2667C" w14:textId="52B7224E" w:rsidR="00F521FC" w:rsidRDefault="00F521FC" w:rsidP="00F521FC">
      <w:pPr>
        <w:pStyle w:val="ListParagraph"/>
        <w:numPr>
          <w:ilvl w:val="0"/>
          <w:numId w:val="3"/>
        </w:numPr>
        <w:spacing w:after="0"/>
      </w:pPr>
      <w:r>
        <w:t>A presentation about the FCA project, as the 5-year project is coming to an end.</w:t>
      </w:r>
    </w:p>
    <w:p w14:paraId="1CC793BA" w14:textId="0E603E2C" w:rsidR="00F521FC" w:rsidRDefault="00F521FC" w:rsidP="00F521FC">
      <w:pPr>
        <w:pStyle w:val="ListParagraph"/>
        <w:numPr>
          <w:ilvl w:val="0"/>
          <w:numId w:val="3"/>
        </w:numPr>
        <w:spacing w:after="0"/>
      </w:pPr>
      <w:r>
        <w:t>Highlig</w:t>
      </w:r>
      <w:r w:rsidR="00E62151">
        <w:t>h</w:t>
      </w:r>
      <w:r>
        <w:t>t of a</w:t>
      </w:r>
      <w:r w:rsidR="00E62151">
        <w:t xml:space="preserve"> new </w:t>
      </w:r>
      <w:r>
        <w:t>project</w:t>
      </w:r>
      <w:r w:rsidR="00E62151">
        <w:t xml:space="preserve"> e.g. Market Research/</w:t>
      </w:r>
      <w:proofErr w:type="spellStart"/>
      <w:r w:rsidR="00E62151">
        <w:t>Wester</w:t>
      </w:r>
      <w:r w:rsidR="003C704E">
        <w:t>common</w:t>
      </w:r>
      <w:proofErr w:type="spellEnd"/>
      <w:r w:rsidR="003C704E">
        <w:t xml:space="preserve"> Food Market</w:t>
      </w:r>
      <w:r w:rsidR="00E11A2B">
        <w:t xml:space="preserve">/Ruchill </w:t>
      </w:r>
      <w:r w:rsidR="00CE34FD">
        <w:t xml:space="preserve">growing </w:t>
      </w:r>
      <w:r w:rsidR="00E11A2B">
        <w:t>project</w:t>
      </w:r>
    </w:p>
    <w:p w14:paraId="7E55B9CB" w14:textId="4DD91FD8" w:rsidR="006053AD" w:rsidRDefault="006053AD" w:rsidP="006053AD">
      <w:pPr>
        <w:pStyle w:val="ListParagraph"/>
        <w:numPr>
          <w:ilvl w:val="0"/>
          <w:numId w:val="3"/>
        </w:numPr>
        <w:spacing w:after="0"/>
      </w:pPr>
      <w:r>
        <w:t xml:space="preserve">GFPP Partnership </w:t>
      </w:r>
      <w:r w:rsidR="00181B12">
        <w:t>health/sustainability check activity</w:t>
      </w:r>
    </w:p>
    <w:p w14:paraId="3C4981D9" w14:textId="0386D90C" w:rsidR="00181B12" w:rsidRDefault="00FC3BF5" w:rsidP="006053AD">
      <w:pPr>
        <w:pStyle w:val="ListParagraph"/>
        <w:numPr>
          <w:ilvl w:val="0"/>
          <w:numId w:val="3"/>
        </w:numPr>
        <w:spacing w:after="0"/>
      </w:pPr>
      <w:r>
        <w:t xml:space="preserve">Organisations invited to either bring in flyers </w:t>
      </w:r>
      <w:r w:rsidR="0036694F">
        <w:t>or a poster displaying their work.</w:t>
      </w:r>
    </w:p>
    <w:p w14:paraId="10F6D66A" w14:textId="6E128C73" w:rsidR="0036694F" w:rsidRDefault="0053177B" w:rsidP="006053AD">
      <w:pPr>
        <w:pStyle w:val="ListParagraph"/>
        <w:numPr>
          <w:ilvl w:val="0"/>
          <w:numId w:val="3"/>
        </w:numPr>
        <w:spacing w:after="0"/>
      </w:pPr>
      <w:r>
        <w:t>‘Good Food Stories’ suggestion box for case studies (with a ready template)</w:t>
      </w:r>
    </w:p>
    <w:p w14:paraId="6EA44B06" w14:textId="72419C94" w:rsidR="00B3506B" w:rsidRDefault="0053177B" w:rsidP="00B3506B">
      <w:pPr>
        <w:pStyle w:val="ListParagraph"/>
        <w:numPr>
          <w:ilvl w:val="0"/>
          <w:numId w:val="3"/>
        </w:numPr>
        <w:spacing w:after="0"/>
      </w:pPr>
      <w:r>
        <w:t>Sustainable Food Display on stage; invite projects to bring in locally grown produce, which</w:t>
      </w:r>
      <w:r w:rsidR="00444178">
        <w:t xml:space="preserve"> can later be donated to the pantry operating later that evening.</w:t>
      </w:r>
    </w:p>
    <w:p w14:paraId="1E8EB959" w14:textId="4D311D25" w:rsidR="0053177B" w:rsidRDefault="00A57D0D" w:rsidP="006053AD">
      <w:pPr>
        <w:pStyle w:val="ListParagraph"/>
        <w:numPr>
          <w:ilvl w:val="0"/>
          <w:numId w:val="3"/>
        </w:numPr>
        <w:spacing w:after="0"/>
      </w:pPr>
      <w:r>
        <w:t>Catering by ‘Milk’</w:t>
      </w:r>
    </w:p>
    <w:p w14:paraId="19D17BE0" w14:textId="59BF2DBA" w:rsidR="00494784" w:rsidRPr="00560E05" w:rsidRDefault="00D2017E" w:rsidP="00C73F14">
      <w:pPr>
        <w:pStyle w:val="ListParagraph"/>
        <w:numPr>
          <w:ilvl w:val="0"/>
          <w:numId w:val="3"/>
        </w:numPr>
        <w:spacing w:after="0"/>
      </w:pPr>
      <w:r>
        <w:t>‘Food and Art’ display</w:t>
      </w:r>
      <w:r w:rsidR="008A1615">
        <w:t xml:space="preserve"> e.g. </w:t>
      </w:r>
      <w:r>
        <w:t xml:space="preserve"> GFPP tablecloth</w:t>
      </w:r>
      <w:r w:rsidR="008A1615">
        <w:t xml:space="preserve">, resources and toolkits. </w:t>
      </w:r>
      <w:r w:rsidR="00B3506B">
        <w:t xml:space="preserve">The FCA team might have </w:t>
      </w:r>
      <w:r w:rsidR="000A3ACB">
        <w:t xml:space="preserve">large ‘craft vegetables’ and </w:t>
      </w:r>
      <w:r w:rsidR="00E812C7">
        <w:t>a ‘</w:t>
      </w:r>
      <w:r w:rsidR="00494784">
        <w:t xml:space="preserve">visual </w:t>
      </w:r>
      <w:r w:rsidR="00E812C7">
        <w:t>timeline</w:t>
      </w:r>
      <w:r w:rsidR="00494784">
        <w:t xml:space="preserve"> of FCA’</w:t>
      </w:r>
      <w:r w:rsidR="00C73F14">
        <w:t xml:space="preserve">. Suzanne will find out what materials the team has left. </w:t>
      </w:r>
      <w:r w:rsidR="00C73F14">
        <w:rPr>
          <w:b/>
          <w:bCs/>
        </w:rPr>
        <w:t>ACTION: Suzanne</w:t>
      </w:r>
    </w:p>
    <w:p w14:paraId="5D36C271" w14:textId="77777777" w:rsidR="00560E05" w:rsidRDefault="00560E05" w:rsidP="00560E05">
      <w:pPr>
        <w:spacing w:after="0"/>
      </w:pPr>
    </w:p>
    <w:p w14:paraId="587FD481" w14:textId="55C181DF" w:rsidR="00560E05" w:rsidRPr="003E3604" w:rsidRDefault="00560E05" w:rsidP="00560E05">
      <w:pPr>
        <w:spacing w:after="0"/>
      </w:pPr>
      <w:r>
        <w:t xml:space="preserve">Riikka will confirm the content of the programme with </w:t>
      </w:r>
      <w:r w:rsidR="00CD3882">
        <w:t xml:space="preserve">GFPP/GCFP team and will work on the event with Thalia. </w:t>
      </w:r>
      <w:r w:rsidR="00CD3882" w:rsidRPr="00282827">
        <w:rPr>
          <w:b/>
          <w:bCs/>
        </w:rPr>
        <w:t>ACTION: Riikka</w:t>
      </w:r>
      <w:r w:rsidR="00CD3882">
        <w:rPr>
          <w:b/>
          <w:bCs/>
        </w:rPr>
        <w:t xml:space="preserve"> &amp; Thalia</w:t>
      </w:r>
    </w:p>
    <w:p w14:paraId="7CC712A0" w14:textId="77777777" w:rsidR="003E3604" w:rsidRDefault="003E3604" w:rsidP="003E3604">
      <w:pPr>
        <w:pStyle w:val="ListParagraph"/>
        <w:spacing w:after="0"/>
      </w:pPr>
    </w:p>
    <w:p w14:paraId="3093207B" w14:textId="3FD7B8D8" w:rsidR="00A46D63" w:rsidRPr="001F0AEF" w:rsidRDefault="00C2203A" w:rsidP="001F0AEF">
      <w:pPr>
        <w:pStyle w:val="ListParagraph"/>
        <w:numPr>
          <w:ilvl w:val="0"/>
          <w:numId w:val="4"/>
        </w:numPr>
        <w:spacing w:after="0"/>
        <w:rPr>
          <w:rFonts w:eastAsia="Times New Roman"/>
          <w:color w:val="000000"/>
          <w:lang w:eastAsia="zh-CN"/>
        </w:rPr>
      </w:pPr>
      <w:r w:rsidRPr="001F0AEF">
        <w:rPr>
          <w:rFonts w:eastAsia="Times New Roman"/>
          <w:color w:val="000000"/>
          <w:lang w:eastAsia="zh-CN"/>
        </w:rPr>
        <w:t xml:space="preserve">Thalia has </w:t>
      </w:r>
      <w:r w:rsidR="00BD2B8A" w:rsidRPr="001F0AEF">
        <w:rPr>
          <w:rFonts w:eastAsia="Times New Roman"/>
          <w:color w:val="000000"/>
          <w:lang w:eastAsia="zh-CN"/>
        </w:rPr>
        <w:t xml:space="preserve">organised </w:t>
      </w:r>
      <w:r w:rsidR="005B599E" w:rsidRPr="001F0AEF">
        <w:rPr>
          <w:rFonts w:eastAsia="Times New Roman"/>
          <w:color w:val="000000"/>
          <w:lang w:eastAsia="zh-CN"/>
        </w:rPr>
        <w:t>the following tours for the Autumn:</w:t>
      </w:r>
    </w:p>
    <w:p w14:paraId="76068900" w14:textId="660CB8FC" w:rsidR="005B599E" w:rsidRDefault="00FC3ABF" w:rsidP="00FC3ABF">
      <w:pPr>
        <w:pStyle w:val="ListParagraph"/>
        <w:numPr>
          <w:ilvl w:val="0"/>
          <w:numId w:val="3"/>
        </w:numPr>
        <w:spacing w:after="0"/>
      </w:pPr>
      <w:r>
        <w:t>Tour of St Paul’s Youth Project, 7</w:t>
      </w:r>
      <w:r w:rsidRPr="00FC3ABF">
        <w:rPr>
          <w:vertAlign w:val="superscript"/>
        </w:rPr>
        <w:t>th</w:t>
      </w:r>
      <w:r>
        <w:t xml:space="preserve"> October</w:t>
      </w:r>
    </w:p>
    <w:p w14:paraId="50A60ED4" w14:textId="34E3CA5A" w:rsidR="00FC3ABF" w:rsidRDefault="0083198D" w:rsidP="00FC3ABF">
      <w:pPr>
        <w:pStyle w:val="ListParagraph"/>
        <w:numPr>
          <w:ilvl w:val="0"/>
          <w:numId w:val="3"/>
        </w:numPr>
        <w:spacing w:after="0"/>
      </w:pPr>
      <w:r>
        <w:t xml:space="preserve">Tour of Dig in and </w:t>
      </w:r>
      <w:proofErr w:type="spellStart"/>
      <w:r w:rsidR="006E60BB">
        <w:t>Moogety</w:t>
      </w:r>
      <w:proofErr w:type="spellEnd"/>
      <w:r w:rsidR="006E60BB">
        <w:t xml:space="preserve"> Garden in Go</w:t>
      </w:r>
      <w:r w:rsidR="001D71C2">
        <w:t>van, 22</w:t>
      </w:r>
      <w:r w:rsidR="001D71C2" w:rsidRPr="001D71C2">
        <w:rPr>
          <w:vertAlign w:val="superscript"/>
        </w:rPr>
        <w:t>nd</w:t>
      </w:r>
      <w:r w:rsidR="001D71C2">
        <w:t xml:space="preserve"> October</w:t>
      </w:r>
      <w:r>
        <w:t xml:space="preserve"> </w:t>
      </w:r>
    </w:p>
    <w:p w14:paraId="5E89E163" w14:textId="79D76C73" w:rsidR="0034443C" w:rsidRPr="001F0AEF" w:rsidRDefault="0034443C" w:rsidP="00FC3ABF">
      <w:pPr>
        <w:pStyle w:val="ListParagraph"/>
        <w:numPr>
          <w:ilvl w:val="0"/>
          <w:numId w:val="3"/>
        </w:numPr>
        <w:spacing w:after="0"/>
      </w:pPr>
      <w:r>
        <w:rPr>
          <w:rFonts w:eastAsia="Times New Roman"/>
          <w:color w:val="000000"/>
          <w:lang w:eastAsia="zh-CN"/>
        </w:rPr>
        <w:t>Maryhill Mushroom Company</w:t>
      </w:r>
      <w:r w:rsidR="00620DD9">
        <w:rPr>
          <w:rFonts w:eastAsia="Times New Roman"/>
          <w:color w:val="000000"/>
          <w:lang w:eastAsia="zh-CN"/>
        </w:rPr>
        <w:t xml:space="preserve"> has offered to put on a tour for the Food Economy working group members.</w:t>
      </w:r>
    </w:p>
    <w:p w14:paraId="08D26E9F" w14:textId="77777777" w:rsidR="001F0AEF" w:rsidRDefault="001F0AEF" w:rsidP="001F0AEF">
      <w:pPr>
        <w:spacing w:after="0"/>
      </w:pPr>
    </w:p>
    <w:p w14:paraId="636164A6" w14:textId="112CB457" w:rsidR="001F0AEF" w:rsidRDefault="001F0AEF" w:rsidP="001F0AEF">
      <w:pPr>
        <w:pStyle w:val="ListParagraph"/>
        <w:numPr>
          <w:ilvl w:val="0"/>
          <w:numId w:val="4"/>
        </w:numPr>
        <w:spacing w:after="0"/>
      </w:pPr>
      <w:r>
        <w:t>Riikka and Thalia are working with</w:t>
      </w:r>
      <w:r w:rsidR="00AA268F">
        <w:t xml:space="preserve"> the Full of Beans research</w:t>
      </w:r>
      <w:r w:rsidR="003F1F5F">
        <w:t xml:space="preserve"> team </w:t>
      </w:r>
      <w:r w:rsidR="00AA268F">
        <w:t>to put on a ‘Full of Beans</w:t>
      </w:r>
      <w:r w:rsidR="003F1F5F">
        <w:t xml:space="preserve"> 2.0’ follow up event with the funding from Adam Smith Business school. The event is likely to take place on the </w:t>
      </w:r>
      <w:proofErr w:type="gramStart"/>
      <w:r w:rsidR="003F1F5F">
        <w:t>8</w:t>
      </w:r>
      <w:r w:rsidR="003F1F5F" w:rsidRPr="003F1F5F">
        <w:rPr>
          <w:vertAlign w:val="superscript"/>
        </w:rPr>
        <w:t>th</w:t>
      </w:r>
      <w:proofErr w:type="gramEnd"/>
      <w:r w:rsidR="003F1F5F">
        <w:t xml:space="preserve"> October and will include </w:t>
      </w:r>
      <w:r w:rsidR="004E7395">
        <w:t xml:space="preserve">update from Jenny </w:t>
      </w:r>
      <w:r w:rsidR="00A16D9E">
        <w:t xml:space="preserve">(FCA team) </w:t>
      </w:r>
      <w:r w:rsidR="004E7395">
        <w:t>on her bean</w:t>
      </w:r>
      <w:r w:rsidR="00A16D9E">
        <w:t>-workshops over the summer, cookery demonstration and research interviews with original campaign stakeholders</w:t>
      </w:r>
      <w:r w:rsidR="00850AB6">
        <w:t xml:space="preserve">. University of Glasgow Catering, Soil Association and </w:t>
      </w:r>
      <w:proofErr w:type="spellStart"/>
      <w:r w:rsidR="00850AB6">
        <w:t>B</w:t>
      </w:r>
      <w:r w:rsidR="00502794">
        <w:t>a</w:t>
      </w:r>
      <w:r w:rsidR="00850AB6">
        <w:t>xterStorey</w:t>
      </w:r>
      <w:proofErr w:type="spellEnd"/>
      <w:r w:rsidR="00850AB6">
        <w:t xml:space="preserve"> have also shown interest </w:t>
      </w:r>
      <w:r w:rsidR="00D960F6">
        <w:t xml:space="preserve">in getting involved. </w:t>
      </w:r>
      <w:r w:rsidR="00534045" w:rsidRPr="00282827">
        <w:rPr>
          <w:b/>
          <w:bCs/>
        </w:rPr>
        <w:t>ACTION: Riikka</w:t>
      </w:r>
      <w:r w:rsidR="00534045">
        <w:rPr>
          <w:b/>
          <w:bCs/>
        </w:rPr>
        <w:t xml:space="preserve"> &amp; Thalia</w:t>
      </w:r>
    </w:p>
    <w:p w14:paraId="1751DAD0" w14:textId="77777777" w:rsidR="00A46D63" w:rsidRDefault="00A46D63">
      <w:pPr>
        <w:spacing w:after="0"/>
        <w:rPr>
          <w:rFonts w:eastAsia="Times New Roman"/>
          <w:color w:val="000000"/>
          <w:lang w:eastAsia="zh-CN"/>
        </w:rPr>
      </w:pPr>
    </w:p>
    <w:p w14:paraId="5B54211C" w14:textId="17EC83D3" w:rsidR="00A46D63" w:rsidRPr="00534045" w:rsidRDefault="00AB7846" w:rsidP="00534045">
      <w:pPr>
        <w:pStyle w:val="ListParagraph"/>
        <w:numPr>
          <w:ilvl w:val="0"/>
          <w:numId w:val="4"/>
        </w:numPr>
        <w:spacing w:after="0"/>
        <w:rPr>
          <w:rFonts w:eastAsia="Times New Roman"/>
          <w:color w:val="000000"/>
          <w:lang w:eastAsia="zh-CN"/>
        </w:rPr>
      </w:pPr>
      <w:r w:rsidRPr="00534045">
        <w:rPr>
          <w:rFonts w:eastAsia="Times New Roman"/>
          <w:color w:val="000000"/>
          <w:lang w:eastAsia="zh-CN"/>
        </w:rPr>
        <w:t xml:space="preserve">Riikka is working with Slow Food Glasgow to finalise the </w:t>
      </w:r>
      <w:r w:rsidR="00CD7975" w:rsidRPr="00534045">
        <w:rPr>
          <w:rFonts w:eastAsia="Times New Roman"/>
          <w:color w:val="000000"/>
          <w:lang w:eastAsia="zh-CN"/>
        </w:rPr>
        <w:t>4</w:t>
      </w:r>
      <w:r w:rsidR="00CD7975" w:rsidRPr="00534045">
        <w:rPr>
          <w:rFonts w:eastAsia="Times New Roman"/>
          <w:color w:val="000000"/>
          <w:vertAlign w:val="superscript"/>
          <w:lang w:eastAsia="zh-CN"/>
        </w:rPr>
        <w:t>th</w:t>
      </w:r>
      <w:r w:rsidR="00CD7975" w:rsidRPr="00534045">
        <w:rPr>
          <w:rFonts w:eastAsia="Times New Roman"/>
          <w:color w:val="000000"/>
          <w:lang w:eastAsia="zh-CN"/>
        </w:rPr>
        <w:t xml:space="preserve"> edition of the Glasgow Sustainable Food </w:t>
      </w:r>
      <w:proofErr w:type="gramStart"/>
      <w:r w:rsidR="00CD7975" w:rsidRPr="00534045">
        <w:rPr>
          <w:rFonts w:eastAsia="Times New Roman"/>
          <w:color w:val="000000"/>
          <w:lang w:eastAsia="zh-CN"/>
        </w:rPr>
        <w:t>Directory</w:t>
      </w:r>
      <w:proofErr w:type="gramEnd"/>
      <w:r w:rsidR="00CD7975" w:rsidRPr="00534045">
        <w:rPr>
          <w:rFonts w:eastAsia="Times New Roman"/>
          <w:color w:val="000000"/>
          <w:lang w:eastAsia="zh-CN"/>
        </w:rPr>
        <w:t xml:space="preserve"> and the launch is likely to take place in one of the members venues </w:t>
      </w:r>
      <w:r w:rsidR="008B282F" w:rsidRPr="00534045">
        <w:rPr>
          <w:rFonts w:eastAsia="Times New Roman"/>
          <w:color w:val="000000"/>
          <w:lang w:eastAsia="zh-CN"/>
        </w:rPr>
        <w:t>mid-</w:t>
      </w:r>
      <w:proofErr w:type="gramStart"/>
      <w:r w:rsidR="008B282F" w:rsidRPr="00534045">
        <w:rPr>
          <w:rFonts w:eastAsia="Times New Roman"/>
          <w:color w:val="000000"/>
          <w:lang w:eastAsia="zh-CN"/>
        </w:rPr>
        <w:t>end</w:t>
      </w:r>
      <w:proofErr w:type="gramEnd"/>
      <w:r w:rsidR="008B282F" w:rsidRPr="00534045">
        <w:rPr>
          <w:rFonts w:eastAsia="Times New Roman"/>
          <w:color w:val="000000"/>
          <w:lang w:eastAsia="zh-CN"/>
        </w:rPr>
        <w:t xml:space="preserve"> of October. </w:t>
      </w:r>
      <w:r w:rsidR="008B282F" w:rsidRPr="00534045">
        <w:rPr>
          <w:b/>
          <w:bCs/>
        </w:rPr>
        <w:t>ACTION: Riikka</w:t>
      </w:r>
    </w:p>
    <w:p w14:paraId="6AECCD2E" w14:textId="77777777" w:rsidR="00A46D63" w:rsidRDefault="00A46D63">
      <w:pPr>
        <w:pStyle w:val="ListParagraph"/>
        <w:spacing w:after="0"/>
        <w:rPr>
          <w:rFonts w:eastAsia="Times New Roman" w:cs="Calibri"/>
          <w:b/>
          <w:bCs/>
          <w:color w:val="000000"/>
          <w:lang w:eastAsia="zh-CN"/>
        </w:rPr>
      </w:pPr>
    </w:p>
    <w:p w14:paraId="19884112" w14:textId="77777777" w:rsidR="00A46D63" w:rsidRPr="000039A3" w:rsidRDefault="00A10C7A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 xml:space="preserve">AOB </w:t>
      </w:r>
    </w:p>
    <w:p w14:paraId="6B89460C" w14:textId="77777777" w:rsidR="009F40CF" w:rsidRDefault="000039A3" w:rsidP="000039A3">
      <w:pPr>
        <w:spacing w:after="0"/>
        <w:ind w:left="720"/>
      </w:pPr>
      <w:r>
        <w:t xml:space="preserve">Kelda </w:t>
      </w:r>
      <w:r w:rsidR="009F40CF">
        <w:t xml:space="preserve">is working with Mohasin from GCPH on a series of blogs for Black History Month </w:t>
      </w:r>
    </w:p>
    <w:p w14:paraId="39B626FE" w14:textId="13AF2AFF" w:rsidR="000039A3" w:rsidRDefault="009F40CF" w:rsidP="000039A3">
      <w:pPr>
        <w:spacing w:after="0"/>
        <w:ind w:left="720"/>
      </w:pPr>
      <w:r>
        <w:t>(October)</w:t>
      </w:r>
      <w:r w:rsidR="00393D33">
        <w:t xml:space="preserve">. There might be a link here to colonialism and culturally appropriate food. </w:t>
      </w:r>
      <w:r w:rsidR="00B933B9">
        <w:t xml:space="preserve">Some of the speakers from the </w:t>
      </w:r>
      <w:r w:rsidR="00837F0C">
        <w:t xml:space="preserve">‘Culturally Appropriate Food’ networking event might be able to help with this. Kelda will discuss this with Mohasin. </w:t>
      </w:r>
      <w:r w:rsidR="00837F0C" w:rsidRPr="00534045">
        <w:rPr>
          <w:b/>
          <w:bCs/>
        </w:rPr>
        <w:t xml:space="preserve">ACTION: </w:t>
      </w:r>
      <w:r w:rsidR="00837F0C">
        <w:rPr>
          <w:b/>
          <w:bCs/>
        </w:rPr>
        <w:t>Kelda</w:t>
      </w:r>
    </w:p>
    <w:p w14:paraId="5AF28B6F" w14:textId="77777777" w:rsidR="00A46D63" w:rsidRDefault="00A46D63">
      <w:pPr>
        <w:pStyle w:val="ListParagraph"/>
        <w:spacing w:after="0"/>
        <w:rPr>
          <w:rFonts w:eastAsia="Times New Roman" w:cs="Calibri"/>
          <w:b/>
          <w:bCs/>
          <w:color w:val="000000"/>
          <w:lang w:eastAsia="zh-CN"/>
        </w:rPr>
      </w:pPr>
    </w:p>
    <w:p w14:paraId="0C107AC1" w14:textId="77777777" w:rsidR="00B54319" w:rsidRDefault="00B54319">
      <w:pPr>
        <w:pStyle w:val="ListParagraph"/>
        <w:spacing w:after="0"/>
        <w:rPr>
          <w:rFonts w:eastAsia="Times New Roman" w:cs="Calibri"/>
          <w:b/>
          <w:bCs/>
          <w:color w:val="000000"/>
          <w:lang w:eastAsia="zh-CN"/>
        </w:rPr>
      </w:pPr>
    </w:p>
    <w:p w14:paraId="25DC16E3" w14:textId="40B90048" w:rsidR="00A46D63" w:rsidRDefault="00A10C7A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lastRenderedPageBreak/>
        <w:t>Date</w:t>
      </w:r>
      <w:r w:rsidR="00B54319">
        <w:rPr>
          <w:b/>
          <w:bCs/>
        </w:rPr>
        <w:t>s</w:t>
      </w:r>
      <w:r>
        <w:rPr>
          <w:b/>
          <w:bCs/>
        </w:rPr>
        <w:t xml:space="preserve"> of next meeting </w:t>
      </w:r>
      <w:bookmarkEnd w:id="0"/>
      <w:bookmarkEnd w:id="1"/>
      <w:r>
        <w:rPr>
          <w:b/>
          <w:bCs/>
        </w:rPr>
        <w:t xml:space="preserve">– </w:t>
      </w:r>
      <w:r w:rsidR="00B54319">
        <w:rPr>
          <w:b/>
          <w:bCs/>
        </w:rPr>
        <w:t>December and March</w:t>
      </w:r>
      <w:r w:rsidR="000039A3">
        <w:rPr>
          <w:b/>
          <w:bCs/>
        </w:rPr>
        <w:t>, details to follow</w:t>
      </w:r>
    </w:p>
    <w:p w14:paraId="0766DC15" w14:textId="77777777" w:rsidR="00A46D63" w:rsidRDefault="00A46D63">
      <w:pPr>
        <w:pStyle w:val="ListParagraph"/>
        <w:spacing w:after="0"/>
        <w:rPr>
          <w:b/>
          <w:bCs/>
        </w:rPr>
      </w:pPr>
    </w:p>
    <w:sectPr w:rsidR="00A46D63">
      <w:headerReference w:type="default" r:id="rId10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65A20" w14:textId="77777777" w:rsidR="00E929C5" w:rsidRDefault="00E929C5">
      <w:pPr>
        <w:spacing w:after="0" w:line="240" w:lineRule="auto"/>
      </w:pPr>
      <w:r>
        <w:separator/>
      </w:r>
    </w:p>
  </w:endnote>
  <w:endnote w:type="continuationSeparator" w:id="0">
    <w:p w14:paraId="76AB4704" w14:textId="77777777" w:rsidR="00E929C5" w:rsidRDefault="00E9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503B0" w14:textId="77777777" w:rsidR="00E929C5" w:rsidRDefault="00E929C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45C1249" w14:textId="77777777" w:rsidR="00E929C5" w:rsidRDefault="00E92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A8D20" w14:textId="0FBB8DC0" w:rsidR="00A10C7A" w:rsidRDefault="00A10C7A">
    <w:pPr>
      <w:pStyle w:val="Header"/>
    </w:pPr>
    <w:bookmarkStart w:id="3" w:name="_Hlk84238899"/>
    <w:bookmarkStart w:id="4" w:name="_Hlk84238900"/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4A8F0B6" wp14:editId="1B36D8EB">
          <wp:simplePos x="0" y="0"/>
          <wp:positionH relativeFrom="column">
            <wp:posOffset>3981450</wp:posOffset>
          </wp:positionH>
          <wp:positionV relativeFrom="paragraph">
            <wp:posOffset>40959</wp:posOffset>
          </wp:positionV>
          <wp:extent cx="1971675" cy="576262"/>
          <wp:effectExtent l="0" t="0" r="0" b="0"/>
          <wp:wrapNone/>
          <wp:docPr id="215326507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555" t="12021" r="4001" b="13179"/>
                  <a:stretch>
                    <a:fillRect/>
                  </a:stretch>
                </pic:blipFill>
                <pic:spPr>
                  <a:xfrm>
                    <a:off x="0" y="0"/>
                    <a:ext cx="1986601" cy="58062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3"/>
  <w:bookmarkEnd w:id="4"/>
  <w:p w14:paraId="1D24CEE2" w14:textId="5007DAE2" w:rsidR="00A10C7A" w:rsidRDefault="00A10C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A2803"/>
    <w:multiLevelType w:val="hybridMultilevel"/>
    <w:tmpl w:val="CFB4AF4C"/>
    <w:lvl w:ilvl="0" w:tplc="1652C33E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74E31"/>
    <w:multiLevelType w:val="hybridMultilevel"/>
    <w:tmpl w:val="2B20F9E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92337"/>
    <w:multiLevelType w:val="multilevel"/>
    <w:tmpl w:val="7D84A816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494C22A6"/>
    <w:multiLevelType w:val="hybridMultilevel"/>
    <w:tmpl w:val="E99EF4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84CB5"/>
    <w:multiLevelType w:val="multilevel"/>
    <w:tmpl w:val="FEE437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137673">
    <w:abstractNumId w:val="4"/>
  </w:num>
  <w:num w:numId="2" w16cid:durableId="2071463930">
    <w:abstractNumId w:val="2"/>
  </w:num>
  <w:num w:numId="3" w16cid:durableId="1276062912">
    <w:abstractNumId w:val="0"/>
  </w:num>
  <w:num w:numId="4" w16cid:durableId="1443065028">
    <w:abstractNumId w:val="3"/>
  </w:num>
  <w:num w:numId="5" w16cid:durableId="1759711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D63"/>
    <w:rsid w:val="000039A3"/>
    <w:rsid w:val="00013470"/>
    <w:rsid w:val="000734F9"/>
    <w:rsid w:val="000A3ACB"/>
    <w:rsid w:val="000B5A1F"/>
    <w:rsid w:val="000C3C42"/>
    <w:rsid w:val="000E38D2"/>
    <w:rsid w:val="000E3F86"/>
    <w:rsid w:val="000F1EE3"/>
    <w:rsid w:val="00181B12"/>
    <w:rsid w:val="001860F9"/>
    <w:rsid w:val="001D0286"/>
    <w:rsid w:val="001D71C2"/>
    <w:rsid w:val="001F0AEF"/>
    <w:rsid w:val="00202311"/>
    <w:rsid w:val="002218B7"/>
    <w:rsid w:val="00235A26"/>
    <w:rsid w:val="00254CA0"/>
    <w:rsid w:val="00280163"/>
    <w:rsid w:val="00282827"/>
    <w:rsid w:val="00293B36"/>
    <w:rsid w:val="002B1DFA"/>
    <w:rsid w:val="003074C2"/>
    <w:rsid w:val="00314CDE"/>
    <w:rsid w:val="0031750F"/>
    <w:rsid w:val="00317A80"/>
    <w:rsid w:val="00322E0E"/>
    <w:rsid w:val="00324E1E"/>
    <w:rsid w:val="00327938"/>
    <w:rsid w:val="0034443C"/>
    <w:rsid w:val="0036694F"/>
    <w:rsid w:val="003728B9"/>
    <w:rsid w:val="003729CA"/>
    <w:rsid w:val="00375948"/>
    <w:rsid w:val="00377C73"/>
    <w:rsid w:val="00382508"/>
    <w:rsid w:val="00393D33"/>
    <w:rsid w:val="003B4F41"/>
    <w:rsid w:val="003B6C2B"/>
    <w:rsid w:val="003B7EFF"/>
    <w:rsid w:val="003B7F25"/>
    <w:rsid w:val="003C2712"/>
    <w:rsid w:val="003C2EB1"/>
    <w:rsid w:val="003C5ED1"/>
    <w:rsid w:val="003C704E"/>
    <w:rsid w:val="003D520B"/>
    <w:rsid w:val="003E3604"/>
    <w:rsid w:val="003F1F5F"/>
    <w:rsid w:val="004141C0"/>
    <w:rsid w:val="00423627"/>
    <w:rsid w:val="004274A2"/>
    <w:rsid w:val="0043440F"/>
    <w:rsid w:val="00442E0D"/>
    <w:rsid w:val="00444178"/>
    <w:rsid w:val="00465649"/>
    <w:rsid w:val="00465C7B"/>
    <w:rsid w:val="004710C5"/>
    <w:rsid w:val="00482301"/>
    <w:rsid w:val="00494784"/>
    <w:rsid w:val="00494E34"/>
    <w:rsid w:val="004A4BB7"/>
    <w:rsid w:val="004D77E4"/>
    <w:rsid w:val="004E7395"/>
    <w:rsid w:val="00502794"/>
    <w:rsid w:val="00525EF1"/>
    <w:rsid w:val="0053177B"/>
    <w:rsid w:val="00534045"/>
    <w:rsid w:val="005422F3"/>
    <w:rsid w:val="00560E05"/>
    <w:rsid w:val="00573576"/>
    <w:rsid w:val="00576797"/>
    <w:rsid w:val="00590604"/>
    <w:rsid w:val="005B2183"/>
    <w:rsid w:val="005B599E"/>
    <w:rsid w:val="006053AD"/>
    <w:rsid w:val="00620DD9"/>
    <w:rsid w:val="006355E6"/>
    <w:rsid w:val="00655CB9"/>
    <w:rsid w:val="0066451F"/>
    <w:rsid w:val="00675EE9"/>
    <w:rsid w:val="00690E0F"/>
    <w:rsid w:val="006E43B9"/>
    <w:rsid w:val="006E60BB"/>
    <w:rsid w:val="0071046A"/>
    <w:rsid w:val="007337F9"/>
    <w:rsid w:val="00734164"/>
    <w:rsid w:val="007608A7"/>
    <w:rsid w:val="0079669C"/>
    <w:rsid w:val="0079676C"/>
    <w:rsid w:val="007D2AA9"/>
    <w:rsid w:val="007E136A"/>
    <w:rsid w:val="007E6906"/>
    <w:rsid w:val="00826FF7"/>
    <w:rsid w:val="0083198D"/>
    <w:rsid w:val="00836576"/>
    <w:rsid w:val="00837F0C"/>
    <w:rsid w:val="008415BA"/>
    <w:rsid w:val="008429A0"/>
    <w:rsid w:val="00850AB6"/>
    <w:rsid w:val="0087543E"/>
    <w:rsid w:val="0088183D"/>
    <w:rsid w:val="008A1615"/>
    <w:rsid w:val="008B282F"/>
    <w:rsid w:val="00932BD4"/>
    <w:rsid w:val="00947BA3"/>
    <w:rsid w:val="009604AA"/>
    <w:rsid w:val="00966132"/>
    <w:rsid w:val="00971C33"/>
    <w:rsid w:val="00976420"/>
    <w:rsid w:val="009A3248"/>
    <w:rsid w:val="009B1435"/>
    <w:rsid w:val="009F40CF"/>
    <w:rsid w:val="009F50A7"/>
    <w:rsid w:val="009F5FEE"/>
    <w:rsid w:val="00A03076"/>
    <w:rsid w:val="00A10C7A"/>
    <w:rsid w:val="00A12420"/>
    <w:rsid w:val="00A16D9E"/>
    <w:rsid w:val="00A30F05"/>
    <w:rsid w:val="00A368F9"/>
    <w:rsid w:val="00A41B3D"/>
    <w:rsid w:val="00A46D63"/>
    <w:rsid w:val="00A51C86"/>
    <w:rsid w:val="00A57D0D"/>
    <w:rsid w:val="00A64DF2"/>
    <w:rsid w:val="00A9132B"/>
    <w:rsid w:val="00A949E3"/>
    <w:rsid w:val="00AA222C"/>
    <w:rsid w:val="00AA268F"/>
    <w:rsid w:val="00AB7846"/>
    <w:rsid w:val="00AC7048"/>
    <w:rsid w:val="00AF14B7"/>
    <w:rsid w:val="00AF66D4"/>
    <w:rsid w:val="00B05A2D"/>
    <w:rsid w:val="00B33922"/>
    <w:rsid w:val="00B3506B"/>
    <w:rsid w:val="00B42937"/>
    <w:rsid w:val="00B44818"/>
    <w:rsid w:val="00B467FA"/>
    <w:rsid w:val="00B54319"/>
    <w:rsid w:val="00B92A9A"/>
    <w:rsid w:val="00B933B9"/>
    <w:rsid w:val="00BA085D"/>
    <w:rsid w:val="00BA6F52"/>
    <w:rsid w:val="00BA7F12"/>
    <w:rsid w:val="00BC453A"/>
    <w:rsid w:val="00BD2B8A"/>
    <w:rsid w:val="00C2203A"/>
    <w:rsid w:val="00C44800"/>
    <w:rsid w:val="00C67D0D"/>
    <w:rsid w:val="00C73F14"/>
    <w:rsid w:val="00CA1588"/>
    <w:rsid w:val="00CA327F"/>
    <w:rsid w:val="00CC1056"/>
    <w:rsid w:val="00CC48FC"/>
    <w:rsid w:val="00CD3882"/>
    <w:rsid w:val="00CD7975"/>
    <w:rsid w:val="00CE34FD"/>
    <w:rsid w:val="00CF60EF"/>
    <w:rsid w:val="00D06B02"/>
    <w:rsid w:val="00D10EB1"/>
    <w:rsid w:val="00D11BE9"/>
    <w:rsid w:val="00D2017E"/>
    <w:rsid w:val="00D76ECB"/>
    <w:rsid w:val="00D960F6"/>
    <w:rsid w:val="00DC2159"/>
    <w:rsid w:val="00E11A2B"/>
    <w:rsid w:val="00E22A62"/>
    <w:rsid w:val="00E4068B"/>
    <w:rsid w:val="00E62151"/>
    <w:rsid w:val="00E72B79"/>
    <w:rsid w:val="00E802E9"/>
    <w:rsid w:val="00E812C7"/>
    <w:rsid w:val="00E929C5"/>
    <w:rsid w:val="00E93C6C"/>
    <w:rsid w:val="00EE2930"/>
    <w:rsid w:val="00EF3BE7"/>
    <w:rsid w:val="00F07A08"/>
    <w:rsid w:val="00F11392"/>
    <w:rsid w:val="00F26462"/>
    <w:rsid w:val="00F50F5A"/>
    <w:rsid w:val="00F521FC"/>
    <w:rsid w:val="00F71B95"/>
    <w:rsid w:val="00FB1BE1"/>
    <w:rsid w:val="00FC3ABF"/>
    <w:rsid w:val="00FC3BF5"/>
    <w:rsid w:val="00FE22A5"/>
    <w:rsid w:val="00FE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FAF84"/>
  <w15:docId w15:val="{5303634C-90B7-4524-BA20-34CAF32D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uiPriority w:val="9"/>
    <w:qFormat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NormalWeb">
    <w:name w:val="Normal (Web)"/>
    <w:basedOn w:val="Normal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customStyle="1" w:styleId="xxmsonormal">
    <w:name w:val="x_xmsonormal"/>
    <w:basedOn w:val="Normal"/>
    <w:pPr>
      <w:spacing w:after="0" w:line="240" w:lineRule="auto"/>
    </w:pPr>
    <w:rPr>
      <w:rFonts w:eastAsia="SimSun" w:cs="Calibri"/>
      <w:lang w:eastAsia="zh-CN"/>
    </w:rPr>
  </w:style>
  <w:style w:type="paragraph" w:customStyle="1" w:styleId="qt-msonormal1">
    <w:name w:val="qt-msonormal1"/>
    <w:basedOn w:val="Normal"/>
    <w:pPr>
      <w:spacing w:after="0" w:line="240" w:lineRule="auto"/>
    </w:pPr>
    <w:rPr>
      <w:rFonts w:eastAsia="SimSun" w:cs="Calibri"/>
      <w:lang w:eastAsia="zh-CN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paragraph" w:styleId="Revision">
    <w:name w:val="Revision"/>
    <w:pPr>
      <w:suppressAutoHyphens/>
      <w:spacing w:after="0" w:line="240" w:lineRule="auto"/>
    </w:pPr>
  </w:style>
  <w:style w:type="character" w:customStyle="1" w:styleId="Heading1Char">
    <w:name w:val="Heading 1 Char"/>
    <w:basedOn w:val="DefaultParagraphFont"/>
    <w:rPr>
      <w:rFonts w:ascii="Times New Roman" w:eastAsia="Times New Roman" w:hAnsi="Times New Roman" w:cs="Times New Roman"/>
      <w:b/>
      <w:bCs/>
      <w:kern w:val="3"/>
      <w:sz w:val="48"/>
      <w:szCs w:val="48"/>
      <w:lang w:eastAsia="zh-CN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customStyle="1" w:styleId="jsgrdq">
    <w:name w:val="jsgrdq"/>
    <w:basedOn w:val="DefaultParagraphFont"/>
  </w:style>
  <w:style w:type="paragraph" w:customStyle="1" w:styleId="menu-item">
    <w:name w:val="menu-item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</w:style>
  <w:style w:type="character" w:customStyle="1" w:styleId="DateChar">
    <w:name w:val="Date Char"/>
    <w:basedOn w:val="DefaultParagraphFont"/>
  </w:style>
  <w:style w:type="paragraph" w:styleId="PlainText">
    <w:name w:val="Plain Text"/>
    <w:basedOn w:val="Normal"/>
    <w:pPr>
      <w:spacing w:after="0" w:line="240" w:lineRule="auto"/>
    </w:pPr>
    <w:rPr>
      <w:rFonts w:eastAsia="SimSun" w:cs="Calibri"/>
      <w:lang w:eastAsia="zh-CN"/>
    </w:rPr>
  </w:style>
  <w:style w:type="character" w:customStyle="1" w:styleId="PlainTextChar">
    <w:name w:val="Plain Text Char"/>
    <w:basedOn w:val="DefaultParagraphFont"/>
    <w:rPr>
      <w:rFonts w:ascii="Calibri" w:eastAsia="SimSu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cph.co.uk/our-work/1182-cash-first-in-glasgo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odfoodforall.co.uk/food-plan-working-group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nqdJhwNSNbLvoIyT-axdO2Sp9-KtroFStedJAda7100/edit?tab=t.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1403</Words>
  <Characters>7017</Characters>
  <Application>Microsoft Office Word</Application>
  <DocSecurity>4</DocSecurity>
  <Lines>200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Kelda Mclean</dc:creator>
  <dc:description/>
  <cp:lastModifiedBy>Riikka Gonzalez</cp:lastModifiedBy>
  <cp:revision>2</cp:revision>
  <cp:lastPrinted>2020-03-04T16:07:00Z</cp:lastPrinted>
  <dcterms:created xsi:type="dcterms:W3CDTF">2025-10-29T14:12:00Z</dcterms:created>
  <dcterms:modified xsi:type="dcterms:W3CDTF">2025-10-29T14:12:00Z</dcterms:modified>
</cp:coreProperties>
</file>